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5D4F2" w14:textId="15396792" w:rsidR="00873E33" w:rsidRPr="005F0281" w:rsidRDefault="00873E33" w:rsidP="00873E33">
      <w:pPr>
        <w:pStyle w:val="CRCoverPage"/>
        <w:tabs>
          <w:tab w:val="right" w:pos="9639"/>
        </w:tabs>
        <w:spacing w:after="0"/>
        <w:rPr>
          <w:rFonts w:cs="Arial"/>
          <w:b/>
          <w:i/>
          <w:noProof/>
          <w:sz w:val="28"/>
        </w:rPr>
      </w:pPr>
      <w:r w:rsidRPr="005F0281">
        <w:rPr>
          <w:rFonts w:cs="Arial"/>
          <w:b/>
          <w:noProof/>
          <w:sz w:val="24"/>
        </w:rPr>
        <w:t>3GPP TSG-RAN</w:t>
      </w:r>
      <w:r w:rsidR="00CE08F8" w:rsidRPr="005F0281">
        <w:rPr>
          <w:rFonts w:cs="Arial"/>
          <w:b/>
          <w:noProof/>
          <w:sz w:val="24"/>
        </w:rPr>
        <w:t xml:space="preserve"> WG</w:t>
      </w:r>
      <w:r w:rsidRPr="005F0281">
        <w:rPr>
          <w:rFonts w:cs="Arial"/>
          <w:b/>
          <w:noProof/>
          <w:sz w:val="24"/>
        </w:rPr>
        <w:t xml:space="preserve">4 </w:t>
      </w:r>
      <w:r w:rsidR="00185BF1" w:rsidRPr="005F0281">
        <w:rPr>
          <w:rFonts w:cs="Arial"/>
          <w:b/>
          <w:noProof/>
          <w:sz w:val="24"/>
        </w:rPr>
        <w:t>Meeting #86</w:t>
      </w:r>
      <w:r w:rsidRPr="005F0281">
        <w:rPr>
          <w:rFonts w:cs="Arial"/>
          <w:b/>
          <w:i/>
          <w:noProof/>
          <w:sz w:val="28"/>
        </w:rPr>
        <w:tab/>
        <w:t>R4-</w:t>
      </w:r>
      <w:r w:rsidR="00105C57" w:rsidRPr="005F0281">
        <w:rPr>
          <w:rFonts w:cs="Arial"/>
          <w:b/>
          <w:i/>
          <w:noProof/>
          <w:sz w:val="28"/>
        </w:rPr>
        <w:t>180</w:t>
      </w:r>
      <w:r w:rsidR="001A5E3A">
        <w:rPr>
          <w:rFonts w:cs="Arial"/>
          <w:b/>
          <w:i/>
          <w:noProof/>
          <w:sz w:val="28"/>
        </w:rPr>
        <w:t>2819</w:t>
      </w:r>
    </w:p>
    <w:p w14:paraId="70572D11" w14:textId="52FF6443" w:rsidR="00873E33" w:rsidRPr="005F0281" w:rsidRDefault="00075500" w:rsidP="00873E33">
      <w:pPr>
        <w:pStyle w:val="CRCoverPage"/>
        <w:outlineLvl w:val="0"/>
        <w:rPr>
          <w:rFonts w:cs="Arial"/>
          <w:b/>
          <w:noProof/>
          <w:sz w:val="24"/>
        </w:rPr>
      </w:pPr>
      <w:r w:rsidRPr="005F0281">
        <w:rPr>
          <w:rFonts w:cs="Arial"/>
          <w:b/>
          <w:noProof/>
          <w:sz w:val="24"/>
        </w:rPr>
        <w:t>Athens, Greece</w:t>
      </w:r>
      <w:r w:rsidR="00F870E2" w:rsidRPr="005F0281">
        <w:rPr>
          <w:rFonts w:cs="Arial"/>
          <w:b/>
          <w:noProof/>
          <w:sz w:val="24"/>
        </w:rPr>
        <w:t>,</w:t>
      </w:r>
      <w:r w:rsidR="00873E33" w:rsidRPr="005F0281">
        <w:rPr>
          <w:rFonts w:cs="Arial"/>
          <w:b/>
          <w:noProof/>
          <w:sz w:val="24"/>
        </w:rPr>
        <w:t xml:space="preserve"> </w:t>
      </w:r>
      <w:r w:rsidR="00CE08F8" w:rsidRPr="005F0281">
        <w:rPr>
          <w:rFonts w:cs="Arial"/>
          <w:b/>
          <w:noProof/>
          <w:sz w:val="24"/>
        </w:rPr>
        <w:t>26</w:t>
      </w:r>
      <w:r w:rsidR="00CE08F8" w:rsidRPr="005F0281">
        <w:rPr>
          <w:rFonts w:cs="Arial"/>
          <w:b/>
          <w:noProof/>
          <w:sz w:val="24"/>
          <w:vertAlign w:val="superscript"/>
        </w:rPr>
        <w:t>th</w:t>
      </w:r>
      <w:r w:rsidR="00873E33" w:rsidRPr="005F0281">
        <w:rPr>
          <w:rFonts w:cs="Arial"/>
          <w:b/>
          <w:noProof/>
          <w:sz w:val="24"/>
        </w:rPr>
        <w:t xml:space="preserve"> </w:t>
      </w:r>
      <w:r w:rsidR="00033E78" w:rsidRPr="005F0281">
        <w:rPr>
          <w:rFonts w:cs="Arial"/>
          <w:b/>
          <w:noProof/>
          <w:sz w:val="24"/>
        </w:rPr>
        <w:t>February – 2</w:t>
      </w:r>
      <w:r w:rsidR="00033E78" w:rsidRPr="005F0281">
        <w:rPr>
          <w:rFonts w:cs="Arial"/>
          <w:b/>
          <w:noProof/>
          <w:sz w:val="24"/>
          <w:vertAlign w:val="superscript"/>
        </w:rPr>
        <w:t>nd</w:t>
      </w:r>
      <w:r w:rsidR="00033E78" w:rsidRPr="005F0281">
        <w:rPr>
          <w:rFonts w:cs="Arial"/>
          <w:b/>
          <w:noProof/>
          <w:sz w:val="24"/>
        </w:rPr>
        <w:t xml:space="preserve"> March</w:t>
      </w:r>
      <w:r w:rsidR="00873E33" w:rsidRPr="005F0281">
        <w:rPr>
          <w:rFonts w:cs="Arial"/>
          <w:b/>
          <w:noProof/>
          <w:sz w:val="24"/>
        </w:rPr>
        <w:t>, 201</w:t>
      </w:r>
      <w:r w:rsidR="00CE08F8" w:rsidRPr="005F0281">
        <w:rPr>
          <w:rFonts w:cs="Arial"/>
          <w:b/>
          <w:noProof/>
          <w:sz w:val="24"/>
        </w:rPr>
        <w:t>8</w:t>
      </w:r>
    </w:p>
    <w:p w14:paraId="5B68C741" w14:textId="77777777" w:rsidR="00787640" w:rsidRPr="005F0281" w:rsidRDefault="00787640" w:rsidP="00787640">
      <w:pPr>
        <w:pStyle w:val="Header"/>
        <w:rPr>
          <w:rFonts w:cs="Arial"/>
          <w:bCs/>
          <w:noProof w:val="0"/>
          <w:sz w:val="24"/>
          <w:lang w:val="en-GB" w:eastAsia="ja-JP"/>
        </w:rPr>
      </w:pPr>
    </w:p>
    <w:p w14:paraId="5DB0FFF9" w14:textId="38DB4803" w:rsidR="00787640" w:rsidRPr="005F0281" w:rsidRDefault="00787640" w:rsidP="00787640">
      <w:pPr>
        <w:tabs>
          <w:tab w:val="left" w:pos="1985"/>
        </w:tabs>
        <w:ind w:left="1985" w:hanging="1985"/>
        <w:rPr>
          <w:rFonts w:ascii="Arial" w:hAnsi="Arial" w:cs="Arial"/>
          <w:b/>
          <w:bCs/>
          <w:sz w:val="24"/>
        </w:rPr>
      </w:pPr>
      <w:r w:rsidRPr="005F0281">
        <w:rPr>
          <w:rFonts w:ascii="Arial" w:hAnsi="Arial" w:cs="Arial"/>
          <w:b/>
          <w:bCs/>
          <w:sz w:val="24"/>
        </w:rPr>
        <w:t>Source:</w:t>
      </w:r>
      <w:r w:rsidRPr="005F0281">
        <w:rPr>
          <w:rFonts w:ascii="Arial" w:hAnsi="Arial" w:cs="Arial"/>
          <w:b/>
          <w:bCs/>
          <w:sz w:val="24"/>
        </w:rPr>
        <w:tab/>
      </w:r>
      <w:bookmarkStart w:id="0" w:name="OLE_LINK1"/>
      <w:bookmarkStart w:id="1" w:name="OLE_LINK2"/>
      <w:r w:rsidRPr="005F0281">
        <w:rPr>
          <w:rFonts w:ascii="Arial" w:hAnsi="Arial" w:cs="Arial"/>
          <w:b/>
          <w:bCs/>
          <w:sz w:val="24"/>
        </w:rPr>
        <w:t>Nokia</w:t>
      </w:r>
      <w:bookmarkEnd w:id="0"/>
      <w:bookmarkEnd w:id="1"/>
      <w:r w:rsidR="00F80DB5" w:rsidRPr="005F0281">
        <w:rPr>
          <w:rFonts w:ascii="Arial" w:hAnsi="Arial" w:cs="Arial"/>
          <w:b/>
          <w:bCs/>
          <w:sz w:val="24"/>
        </w:rPr>
        <w:t xml:space="preserve">, </w:t>
      </w:r>
      <w:r w:rsidR="00843682" w:rsidRPr="005F0281">
        <w:rPr>
          <w:rFonts w:ascii="Arial" w:hAnsi="Arial" w:cs="Arial"/>
          <w:b/>
          <w:bCs/>
          <w:sz w:val="24"/>
        </w:rPr>
        <w:t>Nokia</w:t>
      </w:r>
      <w:r w:rsidR="00F80DB5" w:rsidRPr="005F0281">
        <w:rPr>
          <w:rFonts w:ascii="Arial" w:hAnsi="Arial" w:cs="Arial"/>
          <w:b/>
          <w:bCs/>
          <w:sz w:val="24"/>
        </w:rPr>
        <w:t xml:space="preserve"> Shanghai Bell</w:t>
      </w:r>
    </w:p>
    <w:p w14:paraId="6A58DADB" w14:textId="1C8A9612" w:rsidR="0007647F" w:rsidRPr="005F0281" w:rsidRDefault="00787640" w:rsidP="0007647F">
      <w:pPr>
        <w:ind w:left="1985" w:hanging="1985"/>
        <w:rPr>
          <w:rFonts w:ascii="Arial" w:hAnsi="Arial" w:cs="Arial"/>
          <w:b/>
          <w:bCs/>
          <w:sz w:val="24"/>
        </w:rPr>
      </w:pPr>
      <w:r w:rsidRPr="005F0281">
        <w:rPr>
          <w:rFonts w:ascii="Arial" w:hAnsi="Arial" w:cs="Arial"/>
          <w:b/>
          <w:bCs/>
          <w:sz w:val="24"/>
        </w:rPr>
        <w:t>Title:</w:t>
      </w:r>
      <w:r w:rsidRPr="005F0281">
        <w:rPr>
          <w:rFonts w:ascii="Arial" w:hAnsi="Arial" w:cs="Arial"/>
          <w:b/>
          <w:bCs/>
          <w:sz w:val="24"/>
        </w:rPr>
        <w:tab/>
      </w:r>
      <w:r w:rsidR="001F2BC3">
        <w:rPr>
          <w:rFonts w:ascii="Arial" w:hAnsi="Arial" w:cs="Arial"/>
          <w:b/>
          <w:bCs/>
          <w:sz w:val="24"/>
        </w:rPr>
        <w:t>Comparison of</w:t>
      </w:r>
      <w:r w:rsidR="00227825">
        <w:rPr>
          <w:rFonts w:ascii="Arial" w:hAnsi="Arial" w:cs="Arial"/>
          <w:b/>
          <w:bCs/>
          <w:sz w:val="24"/>
        </w:rPr>
        <w:t xml:space="preserve"> s</w:t>
      </w:r>
      <w:r w:rsidR="00076E37">
        <w:rPr>
          <w:rFonts w:ascii="Arial" w:hAnsi="Arial" w:cs="Arial"/>
          <w:b/>
          <w:bCs/>
          <w:sz w:val="24"/>
        </w:rPr>
        <w:t>ynchronization signal frequency offset</w:t>
      </w:r>
    </w:p>
    <w:p w14:paraId="6DD0F6DF" w14:textId="667E4074" w:rsidR="009B7B48" w:rsidRPr="005F0281" w:rsidRDefault="009B7B48" w:rsidP="009B7B48">
      <w:pPr>
        <w:pStyle w:val="CRCoverPage"/>
        <w:rPr>
          <w:rFonts w:cs="Arial"/>
          <w:b/>
          <w:bCs/>
          <w:sz w:val="24"/>
          <w:lang w:eastAsia="ja-JP"/>
        </w:rPr>
      </w:pPr>
      <w:r w:rsidRPr="005F0281">
        <w:rPr>
          <w:rFonts w:cs="Arial"/>
          <w:b/>
          <w:bCs/>
          <w:sz w:val="24"/>
        </w:rPr>
        <w:t>Agenda item:</w:t>
      </w:r>
      <w:r w:rsidRPr="005F0281">
        <w:rPr>
          <w:rFonts w:cs="Arial"/>
          <w:b/>
          <w:bCs/>
          <w:sz w:val="24"/>
        </w:rPr>
        <w:tab/>
      </w:r>
      <w:r w:rsidRPr="005F0281">
        <w:rPr>
          <w:rFonts w:cs="Arial"/>
          <w:b/>
          <w:bCs/>
          <w:sz w:val="24"/>
        </w:rPr>
        <w:tab/>
      </w:r>
      <w:r w:rsidR="006B2C7C" w:rsidRPr="005F0281">
        <w:rPr>
          <w:rFonts w:cs="Arial"/>
          <w:b/>
          <w:sz w:val="24"/>
          <w:szCs w:val="24"/>
        </w:rPr>
        <w:t>7.3.2.3</w:t>
      </w:r>
    </w:p>
    <w:p w14:paraId="049BB7C2" w14:textId="33F35536" w:rsidR="0034111C" w:rsidRPr="005F0281" w:rsidRDefault="009B7B48" w:rsidP="00787640">
      <w:pPr>
        <w:rPr>
          <w:rFonts w:ascii="Arial" w:hAnsi="Arial" w:cs="Arial"/>
          <w:b/>
          <w:bCs/>
          <w:sz w:val="24"/>
        </w:rPr>
      </w:pPr>
      <w:r w:rsidRPr="005F0281">
        <w:rPr>
          <w:rFonts w:ascii="Arial" w:hAnsi="Arial" w:cs="Arial"/>
          <w:b/>
          <w:bCs/>
          <w:sz w:val="24"/>
        </w:rPr>
        <w:t>Document for:</w:t>
      </w:r>
      <w:r w:rsidRPr="005F0281">
        <w:rPr>
          <w:rFonts w:ascii="Arial" w:hAnsi="Arial" w:cs="Arial"/>
          <w:b/>
          <w:bCs/>
          <w:sz w:val="24"/>
        </w:rPr>
        <w:tab/>
      </w:r>
      <w:r w:rsidRPr="005F0281">
        <w:rPr>
          <w:rFonts w:ascii="Arial" w:hAnsi="Arial" w:cs="Arial"/>
          <w:b/>
          <w:bCs/>
          <w:sz w:val="24"/>
        </w:rPr>
        <w:tab/>
      </w:r>
      <w:r w:rsidR="004D7780" w:rsidRPr="005F0281">
        <w:rPr>
          <w:rFonts w:ascii="Arial" w:hAnsi="Arial" w:cs="Arial"/>
          <w:b/>
          <w:bCs/>
          <w:sz w:val="24"/>
        </w:rPr>
        <w:t>Approval</w:t>
      </w:r>
    </w:p>
    <w:p w14:paraId="64E552EF" w14:textId="77777777" w:rsidR="0034111C" w:rsidRPr="005F0281" w:rsidRDefault="0034111C">
      <w:pPr>
        <w:pStyle w:val="Heading1"/>
        <w:rPr>
          <w:rFonts w:cs="Arial"/>
        </w:rPr>
      </w:pPr>
      <w:r w:rsidRPr="005F0281">
        <w:rPr>
          <w:rFonts w:cs="Arial"/>
        </w:rPr>
        <w:t>1</w:t>
      </w:r>
      <w:r w:rsidRPr="005F0281">
        <w:rPr>
          <w:rFonts w:cs="Arial"/>
        </w:rPr>
        <w:tab/>
      </w:r>
      <w:r w:rsidR="00EE7FA7" w:rsidRPr="005F0281">
        <w:rPr>
          <w:rFonts w:cs="Arial"/>
        </w:rPr>
        <w:t>Introduction</w:t>
      </w:r>
    </w:p>
    <w:p w14:paraId="692B0375" w14:textId="493CD8FD" w:rsidR="000378E8" w:rsidRPr="00B444DF" w:rsidRDefault="00D4706E" w:rsidP="000378E8">
      <w:pPr>
        <w:rPr>
          <w:rFonts w:ascii="Arial" w:hAnsi="Arial" w:cs="Arial"/>
          <w:sz w:val="20"/>
          <w:szCs w:val="20"/>
        </w:rPr>
      </w:pPr>
      <w:r w:rsidRPr="00B444DF">
        <w:rPr>
          <w:rFonts w:ascii="Arial" w:hAnsi="Arial" w:cs="Arial"/>
          <w:sz w:val="20"/>
          <w:szCs w:val="20"/>
        </w:rPr>
        <w:t>In RAN4</w:t>
      </w:r>
      <w:r w:rsidR="007C3CFF" w:rsidRPr="00B444DF">
        <w:rPr>
          <w:rFonts w:ascii="Arial" w:hAnsi="Arial" w:cs="Arial"/>
          <w:sz w:val="20"/>
          <w:szCs w:val="20"/>
        </w:rPr>
        <w:t xml:space="preserve"> adhoc</w:t>
      </w:r>
      <w:r w:rsidRPr="00B444DF">
        <w:rPr>
          <w:rFonts w:ascii="Arial" w:hAnsi="Arial" w:cs="Arial"/>
          <w:sz w:val="20"/>
          <w:szCs w:val="20"/>
        </w:rPr>
        <w:t xml:space="preserve"> meeting in </w:t>
      </w:r>
      <w:r w:rsidR="007C3CFF" w:rsidRPr="00B444DF">
        <w:rPr>
          <w:rFonts w:ascii="Arial" w:hAnsi="Arial" w:cs="Arial"/>
          <w:sz w:val="20"/>
          <w:szCs w:val="20"/>
        </w:rPr>
        <w:t>San Diego</w:t>
      </w:r>
      <w:r w:rsidRPr="00B444DF">
        <w:rPr>
          <w:rFonts w:ascii="Arial" w:hAnsi="Arial" w:cs="Arial"/>
          <w:sz w:val="20"/>
          <w:szCs w:val="20"/>
        </w:rPr>
        <w:t xml:space="preserve">, </w:t>
      </w:r>
      <w:r w:rsidR="00457737" w:rsidRPr="00B444DF">
        <w:rPr>
          <w:rFonts w:ascii="Arial" w:hAnsi="Arial" w:cs="Arial"/>
          <w:sz w:val="20"/>
          <w:szCs w:val="20"/>
        </w:rPr>
        <w:t>remaining</w:t>
      </w:r>
      <w:r w:rsidR="007C1532" w:rsidRPr="00B444DF">
        <w:rPr>
          <w:rFonts w:ascii="Arial" w:hAnsi="Arial" w:cs="Arial"/>
          <w:sz w:val="20"/>
          <w:szCs w:val="20"/>
        </w:rPr>
        <w:t xml:space="preserve"> issues </w:t>
      </w:r>
      <w:r w:rsidR="00457737" w:rsidRPr="00B444DF">
        <w:rPr>
          <w:rFonts w:ascii="Arial" w:hAnsi="Arial" w:cs="Arial"/>
          <w:sz w:val="20"/>
          <w:szCs w:val="20"/>
        </w:rPr>
        <w:t xml:space="preserve">have been discussed </w:t>
      </w:r>
      <w:r w:rsidR="007C1532" w:rsidRPr="00B444DF">
        <w:rPr>
          <w:rFonts w:ascii="Arial" w:hAnsi="Arial" w:cs="Arial"/>
          <w:sz w:val="20"/>
          <w:szCs w:val="20"/>
        </w:rPr>
        <w:t>on synchronization raster</w:t>
      </w:r>
      <w:r w:rsidR="00457737" w:rsidRPr="00B444DF">
        <w:rPr>
          <w:rFonts w:ascii="Arial" w:hAnsi="Arial" w:cs="Arial"/>
          <w:sz w:val="20"/>
          <w:szCs w:val="20"/>
        </w:rPr>
        <w:t xml:space="preserve">. Some corrections have been already implemented in the draft specification [1-2]. However, one major issue </w:t>
      </w:r>
      <w:r w:rsidR="000378E8" w:rsidRPr="00B444DF">
        <w:rPr>
          <w:rFonts w:ascii="Arial" w:hAnsi="Arial" w:cs="Arial"/>
          <w:sz w:val="20"/>
          <w:szCs w:val="20"/>
        </w:rPr>
        <w:t xml:space="preserve">about the sync raster offset </w:t>
      </w:r>
      <w:r w:rsidR="00C76B46" w:rsidRPr="00B444DF">
        <w:rPr>
          <w:rFonts w:ascii="Arial" w:hAnsi="Arial" w:cs="Arial"/>
          <w:sz w:val="20"/>
          <w:szCs w:val="20"/>
        </w:rPr>
        <w:t>remains</w:t>
      </w:r>
      <w:r w:rsidR="00BF4FB8" w:rsidRPr="00B444DF">
        <w:rPr>
          <w:rFonts w:ascii="Arial" w:hAnsi="Arial" w:cs="Arial"/>
          <w:sz w:val="20"/>
          <w:szCs w:val="20"/>
        </w:rPr>
        <w:t xml:space="preserve"> to be agreed </w:t>
      </w:r>
      <w:r w:rsidR="000378E8" w:rsidRPr="00B444DF">
        <w:rPr>
          <w:rFonts w:ascii="Arial" w:hAnsi="Arial" w:cs="Arial"/>
          <w:sz w:val="20"/>
          <w:szCs w:val="20"/>
        </w:rPr>
        <w:t>[3]</w:t>
      </w:r>
      <w:r w:rsidR="006B6BBC" w:rsidRPr="00B444DF">
        <w:rPr>
          <w:rFonts w:ascii="Arial" w:hAnsi="Arial" w:cs="Arial"/>
          <w:sz w:val="20"/>
          <w:szCs w:val="20"/>
        </w:rPr>
        <w:t xml:space="preserve"> in the following</w:t>
      </w:r>
      <w:r w:rsidR="00BF4FB8" w:rsidRPr="00B444DF">
        <w:rPr>
          <w:rFonts w:ascii="Arial" w:hAnsi="Arial" w:cs="Arial"/>
          <w:sz w:val="20"/>
          <w:szCs w:val="20"/>
        </w:rPr>
        <w:t>.</w:t>
      </w:r>
      <w:r w:rsidR="000378E8" w:rsidRPr="00B444DF">
        <w:rPr>
          <w:rFonts w:ascii="Arial" w:hAnsi="Arial" w:cs="Arial"/>
          <w:sz w:val="20"/>
          <w:szCs w:val="20"/>
        </w:rPr>
        <w:t xml:space="preserve"> </w:t>
      </w:r>
    </w:p>
    <w:p w14:paraId="323082EF" w14:textId="77777777" w:rsidR="000378E8" w:rsidRPr="00B444DF" w:rsidRDefault="000378E8" w:rsidP="000378E8">
      <w:pPr>
        <w:numPr>
          <w:ilvl w:val="0"/>
          <w:numId w:val="44"/>
        </w:numPr>
        <w:rPr>
          <w:rFonts w:ascii="Arial" w:hAnsi="Arial" w:cs="Arial"/>
          <w:i/>
          <w:sz w:val="20"/>
          <w:szCs w:val="20"/>
        </w:rPr>
      </w:pPr>
      <w:r w:rsidRPr="00B444DF">
        <w:rPr>
          <w:rFonts w:ascii="Arial" w:hAnsi="Arial" w:cs="Arial"/>
          <w:i/>
          <w:sz w:val="20"/>
          <w:szCs w:val="20"/>
        </w:rPr>
        <w:t>Companies are encouraged to study and compare the “pros” and “cons” of the following solutions:</w:t>
      </w:r>
    </w:p>
    <w:p w14:paraId="0A1BE617" w14:textId="58F05055" w:rsidR="000378E8" w:rsidRPr="00B444DF" w:rsidRDefault="000378E8" w:rsidP="000378E8">
      <w:pPr>
        <w:numPr>
          <w:ilvl w:val="1"/>
          <w:numId w:val="44"/>
        </w:numPr>
        <w:rPr>
          <w:rFonts w:ascii="Arial" w:hAnsi="Arial" w:cs="Arial"/>
          <w:i/>
          <w:sz w:val="20"/>
          <w:szCs w:val="20"/>
        </w:rPr>
      </w:pPr>
      <w:r w:rsidRPr="00B444DF">
        <w:rPr>
          <w:rFonts w:ascii="Arial" w:hAnsi="Arial" w:cs="Arial"/>
          <w:i/>
          <w:sz w:val="20"/>
          <w:szCs w:val="20"/>
        </w:rPr>
        <w:t>+/- 5kHz or +/- 1</w:t>
      </w:r>
      <w:r w:rsidR="00BF4FB8" w:rsidRPr="00B444DF">
        <w:rPr>
          <w:rFonts w:ascii="Arial" w:hAnsi="Arial" w:cs="Arial"/>
          <w:i/>
          <w:sz w:val="20"/>
          <w:szCs w:val="20"/>
        </w:rPr>
        <w:t>0kHz shift with RMSI signaling</w:t>
      </w:r>
    </w:p>
    <w:p w14:paraId="6B56BCF8" w14:textId="70E39909" w:rsidR="000378E8" w:rsidRPr="00B444DF" w:rsidRDefault="000378E8" w:rsidP="000378E8">
      <w:pPr>
        <w:numPr>
          <w:ilvl w:val="1"/>
          <w:numId w:val="44"/>
        </w:numPr>
        <w:rPr>
          <w:rFonts w:ascii="Arial" w:hAnsi="Arial" w:cs="Arial"/>
          <w:i/>
          <w:sz w:val="20"/>
          <w:szCs w:val="20"/>
        </w:rPr>
      </w:pPr>
      <w:r w:rsidRPr="00B444DF">
        <w:rPr>
          <w:rFonts w:ascii="Arial" w:hAnsi="Arial" w:cs="Arial"/>
          <w:i/>
          <w:sz w:val="20"/>
          <w:szCs w:val="20"/>
        </w:rPr>
        <w:t>Wider frequency shift with 3 sequential raster scans at each 900kHz ste</w:t>
      </w:r>
      <w:r w:rsidR="00BF4FB8" w:rsidRPr="00B444DF">
        <w:rPr>
          <w:rFonts w:ascii="Arial" w:hAnsi="Arial" w:cs="Arial"/>
          <w:i/>
          <w:sz w:val="20"/>
          <w:szCs w:val="20"/>
        </w:rPr>
        <w:t>p and no RMSI signaling</w:t>
      </w:r>
    </w:p>
    <w:p w14:paraId="799C7445" w14:textId="2C1BE944" w:rsidR="000378E8" w:rsidRPr="00B444DF" w:rsidRDefault="000378E8" w:rsidP="000378E8">
      <w:pPr>
        <w:numPr>
          <w:ilvl w:val="1"/>
          <w:numId w:val="44"/>
        </w:numPr>
        <w:rPr>
          <w:rFonts w:ascii="Arial" w:hAnsi="Arial" w:cs="Arial"/>
          <w:i/>
          <w:sz w:val="20"/>
          <w:szCs w:val="20"/>
        </w:rPr>
      </w:pPr>
      <w:r w:rsidRPr="00B444DF">
        <w:rPr>
          <w:rFonts w:ascii="Arial" w:hAnsi="Arial" w:cs="Arial"/>
          <w:i/>
          <w:sz w:val="20"/>
          <w:szCs w:val="20"/>
        </w:rPr>
        <w:t>Feasibility of possible frequency shift which allows single raster scan at each 900kH</w:t>
      </w:r>
      <w:r w:rsidR="00BF4FB8" w:rsidRPr="00B444DF">
        <w:rPr>
          <w:rFonts w:ascii="Arial" w:hAnsi="Arial" w:cs="Arial"/>
          <w:i/>
          <w:sz w:val="20"/>
          <w:szCs w:val="20"/>
        </w:rPr>
        <w:t>z step and no RMSI signaling</w:t>
      </w:r>
    </w:p>
    <w:p w14:paraId="022576C7" w14:textId="77777777" w:rsidR="000378E8" w:rsidRPr="00B444DF" w:rsidRDefault="000378E8" w:rsidP="000378E8">
      <w:pPr>
        <w:numPr>
          <w:ilvl w:val="0"/>
          <w:numId w:val="44"/>
        </w:numPr>
        <w:rPr>
          <w:rFonts w:ascii="Arial" w:hAnsi="Arial" w:cs="Arial"/>
          <w:i/>
          <w:sz w:val="20"/>
          <w:szCs w:val="20"/>
        </w:rPr>
      </w:pPr>
      <w:r w:rsidRPr="00B444DF">
        <w:rPr>
          <w:rFonts w:ascii="Arial" w:hAnsi="Arial" w:cs="Arial"/>
          <w:i/>
          <w:sz w:val="20"/>
          <w:szCs w:val="20"/>
        </w:rPr>
        <w:t>Based on the above analysis, RAN4 to conclude the SS raster offset value in RAN4 #86 meeting.</w:t>
      </w:r>
    </w:p>
    <w:p w14:paraId="0B2F7F99" w14:textId="77777777" w:rsidR="00551986" w:rsidRDefault="00551986" w:rsidP="00075500">
      <w:pPr>
        <w:rPr>
          <w:rFonts w:ascii="Arial" w:hAnsi="Arial" w:cs="Arial"/>
          <w:sz w:val="20"/>
          <w:szCs w:val="20"/>
        </w:rPr>
      </w:pPr>
    </w:p>
    <w:p w14:paraId="42B13730" w14:textId="77777777" w:rsidR="00551986" w:rsidRPr="005F0281" w:rsidRDefault="00551986" w:rsidP="00551986">
      <w:pPr>
        <w:pStyle w:val="Heading1"/>
        <w:rPr>
          <w:rFonts w:cs="Arial"/>
        </w:rPr>
      </w:pPr>
      <w:r w:rsidRPr="005F0281">
        <w:rPr>
          <w:rFonts w:cs="Arial"/>
        </w:rPr>
        <w:t>2</w:t>
      </w:r>
      <w:r w:rsidRPr="005F0281">
        <w:rPr>
          <w:rFonts w:cs="Arial"/>
        </w:rPr>
        <w:tab/>
        <w:t>Discussion</w:t>
      </w:r>
    </w:p>
    <w:p w14:paraId="38E47C2C" w14:textId="3E01D7CE" w:rsidR="00075500" w:rsidRPr="00B444DF" w:rsidRDefault="00075500" w:rsidP="00075500">
      <w:pPr>
        <w:rPr>
          <w:rFonts w:ascii="Arial" w:hAnsi="Arial" w:cs="Arial"/>
          <w:sz w:val="20"/>
          <w:szCs w:val="20"/>
        </w:rPr>
      </w:pPr>
      <w:r w:rsidRPr="00B444DF">
        <w:rPr>
          <w:rFonts w:ascii="Arial" w:hAnsi="Arial" w:cs="Arial"/>
          <w:sz w:val="20"/>
          <w:szCs w:val="20"/>
        </w:rPr>
        <w:t xml:space="preserve">For the bands supporting 100kHz channel raster, </w:t>
      </w:r>
      <w:r w:rsidR="00C73015">
        <w:rPr>
          <w:rFonts w:ascii="Arial" w:hAnsi="Arial" w:cs="Arial"/>
          <w:sz w:val="20"/>
          <w:szCs w:val="20"/>
        </w:rPr>
        <w:t>RAN4</w:t>
      </w:r>
      <w:r w:rsidRPr="00B444DF">
        <w:rPr>
          <w:rFonts w:ascii="Arial" w:hAnsi="Arial" w:cs="Arial"/>
          <w:sz w:val="20"/>
          <w:szCs w:val="20"/>
        </w:rPr>
        <w:t xml:space="preserve"> made agreement in Reno meeting [</w:t>
      </w:r>
      <w:r w:rsidR="00F1571D" w:rsidRPr="00B444DF">
        <w:rPr>
          <w:rFonts w:ascii="Arial" w:hAnsi="Arial" w:cs="Arial"/>
          <w:sz w:val="20"/>
          <w:szCs w:val="20"/>
        </w:rPr>
        <w:t>4-5</w:t>
      </w:r>
      <w:r w:rsidRPr="00B444DF">
        <w:rPr>
          <w:rFonts w:ascii="Arial" w:hAnsi="Arial" w:cs="Arial"/>
          <w:sz w:val="20"/>
          <w:szCs w:val="20"/>
        </w:rPr>
        <w:t xml:space="preserve">] to use the sync raster entries of N*900kHz+ M*5kHz, where N is an integer value and M={-1,0,1} to form a </w:t>
      </w:r>
      <w:r w:rsidR="00260177" w:rsidRPr="00B444DF">
        <w:rPr>
          <w:rFonts w:ascii="Arial" w:hAnsi="Arial" w:cs="Arial"/>
          <w:sz w:val="20"/>
          <w:szCs w:val="20"/>
        </w:rPr>
        <w:t>cluster of three sync</w:t>
      </w:r>
      <w:r w:rsidR="009B300F" w:rsidRPr="00B444DF">
        <w:rPr>
          <w:rFonts w:ascii="Arial" w:hAnsi="Arial" w:cs="Arial"/>
          <w:sz w:val="20"/>
          <w:szCs w:val="20"/>
        </w:rPr>
        <w:t>hronization signal</w:t>
      </w:r>
      <w:r w:rsidR="00260177" w:rsidRPr="00B444DF">
        <w:rPr>
          <w:rFonts w:ascii="Arial" w:hAnsi="Arial" w:cs="Arial"/>
          <w:sz w:val="20"/>
          <w:szCs w:val="20"/>
        </w:rPr>
        <w:t xml:space="preserve"> candidate frequencies</w:t>
      </w:r>
      <w:r w:rsidR="00B60022" w:rsidRPr="00B444DF">
        <w:rPr>
          <w:rFonts w:ascii="Arial" w:hAnsi="Arial" w:cs="Arial"/>
          <w:sz w:val="20"/>
          <w:szCs w:val="20"/>
        </w:rPr>
        <w:t>. The clustering</w:t>
      </w:r>
      <w:r w:rsidRPr="00B444DF">
        <w:rPr>
          <w:rFonts w:ascii="Arial" w:hAnsi="Arial" w:cs="Arial"/>
          <w:sz w:val="20"/>
          <w:szCs w:val="20"/>
        </w:rPr>
        <w:t xml:space="preserve"> </w:t>
      </w:r>
      <w:r w:rsidR="00B60022" w:rsidRPr="00B444DF">
        <w:rPr>
          <w:rFonts w:ascii="Arial" w:hAnsi="Arial" w:cs="Arial"/>
          <w:sz w:val="20"/>
          <w:szCs w:val="20"/>
        </w:rPr>
        <w:t>provides</w:t>
      </w:r>
      <w:r w:rsidRPr="00B444DF">
        <w:rPr>
          <w:rFonts w:ascii="Arial" w:hAnsi="Arial" w:cs="Arial"/>
          <w:sz w:val="20"/>
          <w:szCs w:val="20"/>
        </w:rPr>
        <w:t xml:space="preserve"> </w:t>
      </w:r>
      <w:r w:rsidR="005B52C0" w:rsidRPr="00B444DF">
        <w:rPr>
          <w:rFonts w:ascii="Arial" w:hAnsi="Arial" w:cs="Arial"/>
          <w:sz w:val="20"/>
          <w:szCs w:val="20"/>
        </w:rPr>
        <w:t>an</w:t>
      </w:r>
      <w:r w:rsidRPr="00B444DF">
        <w:rPr>
          <w:rFonts w:ascii="Arial" w:hAnsi="Arial" w:cs="Arial"/>
          <w:sz w:val="20"/>
          <w:szCs w:val="20"/>
        </w:rPr>
        <w:t xml:space="preserve"> opportunity of simultaneous </w:t>
      </w:r>
      <w:r w:rsidR="00A95D34" w:rsidRPr="00B444DF">
        <w:rPr>
          <w:rFonts w:ascii="Arial" w:hAnsi="Arial" w:cs="Arial"/>
          <w:sz w:val="20"/>
          <w:szCs w:val="20"/>
        </w:rPr>
        <w:t>detection</w:t>
      </w:r>
      <w:r w:rsidR="00A754A0" w:rsidRPr="00B444DF">
        <w:rPr>
          <w:rFonts w:ascii="Arial" w:hAnsi="Arial" w:cs="Arial"/>
          <w:sz w:val="20"/>
          <w:szCs w:val="20"/>
        </w:rPr>
        <w:t xml:space="preserve"> of multiple </w:t>
      </w:r>
      <w:r w:rsidR="008A62EB">
        <w:rPr>
          <w:rFonts w:ascii="Arial" w:hAnsi="Arial" w:cs="Arial"/>
          <w:sz w:val="20"/>
          <w:szCs w:val="20"/>
        </w:rPr>
        <w:t>sync</w:t>
      </w:r>
      <w:r w:rsidR="00626253" w:rsidRPr="00B444DF">
        <w:rPr>
          <w:rFonts w:ascii="Arial" w:hAnsi="Arial" w:cs="Arial"/>
          <w:sz w:val="20"/>
          <w:szCs w:val="20"/>
        </w:rPr>
        <w:t xml:space="preserve"> </w:t>
      </w:r>
      <w:r w:rsidR="002926B2">
        <w:rPr>
          <w:rFonts w:ascii="Arial" w:hAnsi="Arial" w:cs="Arial"/>
          <w:sz w:val="20"/>
          <w:szCs w:val="20"/>
        </w:rPr>
        <w:t>frequencies</w:t>
      </w:r>
      <w:r w:rsidR="00626253" w:rsidRPr="00B444DF">
        <w:rPr>
          <w:rFonts w:ascii="Arial" w:hAnsi="Arial" w:cs="Arial"/>
          <w:sz w:val="20"/>
          <w:szCs w:val="20"/>
        </w:rPr>
        <w:t>; thus</w:t>
      </w:r>
      <w:r w:rsidR="006A2B10" w:rsidRPr="00B444DF">
        <w:rPr>
          <w:rFonts w:ascii="Arial" w:hAnsi="Arial" w:cs="Arial"/>
          <w:sz w:val="20"/>
          <w:szCs w:val="20"/>
        </w:rPr>
        <w:t>,</w:t>
      </w:r>
      <w:r w:rsidR="00626253" w:rsidRPr="00B444DF">
        <w:rPr>
          <w:rFonts w:ascii="Arial" w:hAnsi="Arial" w:cs="Arial"/>
          <w:sz w:val="20"/>
          <w:szCs w:val="20"/>
        </w:rPr>
        <w:t xml:space="preserve"> the </w:t>
      </w:r>
      <w:r w:rsidR="00A754A0" w:rsidRPr="00B444DF">
        <w:rPr>
          <w:rFonts w:ascii="Arial" w:hAnsi="Arial" w:cs="Arial"/>
          <w:sz w:val="20"/>
          <w:szCs w:val="20"/>
        </w:rPr>
        <w:t>initial cell search can be performed with 3X speed.</w:t>
      </w:r>
    </w:p>
    <w:p w14:paraId="307C77FB" w14:textId="31B12F71" w:rsidR="00075500" w:rsidRPr="00B444DF" w:rsidRDefault="00075500" w:rsidP="00075500">
      <w:pPr>
        <w:rPr>
          <w:rFonts w:ascii="Arial" w:hAnsi="Arial" w:cs="Arial"/>
          <w:sz w:val="20"/>
          <w:szCs w:val="20"/>
        </w:rPr>
      </w:pPr>
      <w:r w:rsidRPr="00B444DF">
        <w:rPr>
          <w:rFonts w:ascii="Arial" w:hAnsi="Arial" w:cs="Arial"/>
          <w:sz w:val="20"/>
          <w:szCs w:val="20"/>
        </w:rPr>
        <w:t>In San Diego meeting, some issues have been brought up with this approach. One is the alignment of synchro</w:t>
      </w:r>
      <w:r w:rsidR="00731C2E" w:rsidRPr="00B444DF">
        <w:rPr>
          <w:rFonts w:ascii="Arial" w:hAnsi="Arial" w:cs="Arial"/>
          <w:sz w:val="20"/>
          <w:szCs w:val="20"/>
        </w:rPr>
        <w:t>nization raster with 30kHz SCS</w:t>
      </w:r>
      <w:r w:rsidRPr="00B444DF">
        <w:rPr>
          <w:rFonts w:ascii="Arial" w:hAnsi="Arial" w:cs="Arial"/>
          <w:sz w:val="20"/>
          <w:szCs w:val="20"/>
        </w:rPr>
        <w:t>. To resolve the issue, 10kHz offset is proposed instead of 5kHz</w:t>
      </w:r>
      <w:r w:rsidR="00731C2E" w:rsidRPr="00B444DF">
        <w:rPr>
          <w:rFonts w:ascii="Arial" w:hAnsi="Arial" w:cs="Arial"/>
          <w:sz w:val="20"/>
          <w:szCs w:val="20"/>
        </w:rPr>
        <w:t xml:space="preserve"> [6,7]</w:t>
      </w:r>
      <w:r w:rsidRPr="00B444DF">
        <w:rPr>
          <w:rFonts w:ascii="Arial" w:hAnsi="Arial" w:cs="Arial"/>
          <w:sz w:val="20"/>
          <w:szCs w:val="20"/>
        </w:rPr>
        <w:t>.</w:t>
      </w:r>
    </w:p>
    <w:p w14:paraId="7FDE2DF2" w14:textId="55DCE425" w:rsidR="00A64765" w:rsidRPr="00B444DF" w:rsidRDefault="00C76B46" w:rsidP="00075500">
      <w:pPr>
        <w:rPr>
          <w:rFonts w:ascii="Arial" w:hAnsi="Arial" w:cs="Arial"/>
          <w:sz w:val="20"/>
          <w:szCs w:val="20"/>
        </w:rPr>
      </w:pPr>
      <w:r w:rsidRPr="00B444DF">
        <w:rPr>
          <w:rFonts w:ascii="Arial" w:hAnsi="Arial" w:cs="Arial"/>
          <w:sz w:val="20"/>
          <w:szCs w:val="20"/>
        </w:rPr>
        <w:t>Also,</w:t>
      </w:r>
      <w:r w:rsidR="00075500" w:rsidRPr="00B444DF">
        <w:rPr>
          <w:rFonts w:ascii="Arial" w:hAnsi="Arial" w:cs="Arial"/>
          <w:sz w:val="20"/>
          <w:szCs w:val="20"/>
        </w:rPr>
        <w:t xml:space="preserve"> a</w:t>
      </w:r>
      <w:r w:rsidR="00350FFF" w:rsidRPr="00B444DF">
        <w:rPr>
          <w:rFonts w:ascii="Arial" w:hAnsi="Arial" w:cs="Arial"/>
          <w:sz w:val="20"/>
          <w:szCs w:val="20"/>
        </w:rPr>
        <w:t>nother</w:t>
      </w:r>
      <w:r w:rsidR="00075500" w:rsidRPr="00B444DF">
        <w:rPr>
          <w:rFonts w:ascii="Arial" w:hAnsi="Arial" w:cs="Arial"/>
          <w:sz w:val="20"/>
          <w:szCs w:val="20"/>
        </w:rPr>
        <w:t xml:space="preserve"> concern on the ambiguity of small </w:t>
      </w:r>
      <w:r w:rsidR="00350FFF" w:rsidRPr="00B444DF">
        <w:rPr>
          <w:rFonts w:ascii="Arial" w:hAnsi="Arial" w:cs="Arial"/>
          <w:sz w:val="20"/>
          <w:szCs w:val="20"/>
        </w:rPr>
        <w:t xml:space="preserve">frequency </w:t>
      </w:r>
      <w:r w:rsidR="00075500" w:rsidRPr="00B444DF">
        <w:rPr>
          <w:rFonts w:ascii="Arial" w:hAnsi="Arial" w:cs="Arial"/>
          <w:sz w:val="20"/>
          <w:szCs w:val="20"/>
        </w:rPr>
        <w:t>offset</w:t>
      </w:r>
      <w:r w:rsidR="00F1571D" w:rsidRPr="00B444DF">
        <w:rPr>
          <w:rFonts w:ascii="Arial" w:hAnsi="Arial" w:cs="Arial"/>
          <w:sz w:val="20"/>
          <w:szCs w:val="20"/>
        </w:rPr>
        <w:t xml:space="preserve"> to UE (due to larger initial</w:t>
      </w:r>
      <w:r w:rsidR="008E21CE" w:rsidRPr="00B444DF">
        <w:rPr>
          <w:rFonts w:ascii="Arial" w:hAnsi="Arial" w:cs="Arial"/>
          <w:sz w:val="20"/>
          <w:szCs w:val="20"/>
        </w:rPr>
        <w:t xml:space="preserve"> frequency error) is raised</w:t>
      </w:r>
      <w:r w:rsidR="00A64765" w:rsidRPr="00B444DF">
        <w:rPr>
          <w:rFonts w:ascii="Arial" w:hAnsi="Arial" w:cs="Arial"/>
          <w:sz w:val="20"/>
          <w:szCs w:val="20"/>
        </w:rPr>
        <w:t xml:space="preserve">; </w:t>
      </w:r>
      <w:r w:rsidR="00626253" w:rsidRPr="00B444DF">
        <w:rPr>
          <w:rFonts w:ascii="Arial" w:hAnsi="Arial" w:cs="Arial"/>
          <w:sz w:val="20"/>
          <w:szCs w:val="20"/>
        </w:rPr>
        <w:t>UE cannot identify the absolute frequency in an accuracy of +/-5kHz, thus, the UE could misunderstand the frequency. T</w:t>
      </w:r>
      <w:r w:rsidR="00F20E1C">
        <w:rPr>
          <w:rFonts w:ascii="Arial" w:hAnsi="Arial" w:cs="Arial"/>
          <w:sz w:val="20"/>
          <w:szCs w:val="20"/>
        </w:rPr>
        <w:t>here were two proposals t</w:t>
      </w:r>
      <w:r w:rsidR="00626253" w:rsidRPr="00B444DF">
        <w:rPr>
          <w:rFonts w:ascii="Arial" w:hAnsi="Arial" w:cs="Arial"/>
          <w:sz w:val="20"/>
          <w:szCs w:val="20"/>
        </w:rPr>
        <w:t>o solve this issue</w:t>
      </w:r>
      <w:r w:rsidR="00F20E1C">
        <w:rPr>
          <w:rFonts w:ascii="Arial" w:hAnsi="Arial" w:cs="Arial"/>
          <w:sz w:val="20"/>
          <w:szCs w:val="20"/>
        </w:rPr>
        <w:t>:</w:t>
      </w:r>
      <w:r w:rsidR="00F20E1C">
        <w:rPr>
          <w:rFonts w:ascii="Arial" w:hAnsi="Arial" w:cs="Arial"/>
          <w:sz w:val="20"/>
          <w:szCs w:val="20"/>
        </w:rPr>
        <w:br/>
        <w:t>-</w:t>
      </w:r>
      <w:r w:rsidR="00626253" w:rsidRPr="00B444DF">
        <w:rPr>
          <w:rFonts w:ascii="Arial" w:hAnsi="Arial" w:cs="Arial"/>
          <w:sz w:val="20"/>
          <w:szCs w:val="20"/>
        </w:rPr>
        <w:t xml:space="preserve"> </w:t>
      </w:r>
      <w:r w:rsidR="00A64765" w:rsidRPr="00B444DF">
        <w:rPr>
          <w:rFonts w:ascii="Arial" w:hAnsi="Arial" w:cs="Arial"/>
          <w:sz w:val="20"/>
          <w:szCs w:val="20"/>
        </w:rPr>
        <w:t xml:space="preserve">the indication </w:t>
      </w:r>
      <w:r w:rsidR="00626253" w:rsidRPr="00B444DF">
        <w:rPr>
          <w:rFonts w:ascii="Arial" w:hAnsi="Arial" w:cs="Arial"/>
          <w:sz w:val="20"/>
          <w:szCs w:val="20"/>
        </w:rPr>
        <w:t xml:space="preserve">of </w:t>
      </w:r>
      <w:r w:rsidR="00A9011F">
        <w:rPr>
          <w:rFonts w:ascii="Arial" w:hAnsi="Arial" w:cs="Arial"/>
          <w:sz w:val="20"/>
          <w:szCs w:val="20"/>
        </w:rPr>
        <w:t xml:space="preserve">the </w:t>
      </w:r>
      <w:r w:rsidR="00626253" w:rsidRPr="00B444DF">
        <w:rPr>
          <w:rFonts w:ascii="Arial" w:hAnsi="Arial" w:cs="Arial"/>
          <w:sz w:val="20"/>
          <w:szCs w:val="20"/>
        </w:rPr>
        <w:t xml:space="preserve">offset </w:t>
      </w:r>
      <w:r w:rsidR="00A64765" w:rsidRPr="00B444DF">
        <w:rPr>
          <w:rFonts w:ascii="Arial" w:hAnsi="Arial" w:cs="Arial"/>
          <w:sz w:val="20"/>
          <w:szCs w:val="20"/>
        </w:rPr>
        <w:t xml:space="preserve">in </w:t>
      </w:r>
      <w:r w:rsidR="00A9011F">
        <w:rPr>
          <w:rFonts w:ascii="Arial" w:hAnsi="Arial" w:cs="Arial"/>
          <w:sz w:val="20"/>
          <w:szCs w:val="20"/>
        </w:rPr>
        <w:t xml:space="preserve">the </w:t>
      </w:r>
      <w:r w:rsidR="00A64765" w:rsidRPr="00B444DF">
        <w:rPr>
          <w:rFonts w:ascii="Arial" w:hAnsi="Arial" w:cs="Arial"/>
          <w:sz w:val="20"/>
          <w:szCs w:val="20"/>
        </w:rPr>
        <w:t>RMSI [8]</w:t>
      </w:r>
      <w:r w:rsidR="00626253" w:rsidRPr="00B444DF">
        <w:rPr>
          <w:rFonts w:ascii="Arial" w:hAnsi="Arial" w:cs="Arial"/>
          <w:sz w:val="20"/>
          <w:szCs w:val="20"/>
        </w:rPr>
        <w:t xml:space="preserve"> and</w:t>
      </w:r>
      <w:r w:rsidR="00A9011F">
        <w:rPr>
          <w:rFonts w:ascii="Arial" w:hAnsi="Arial" w:cs="Arial"/>
          <w:sz w:val="20"/>
          <w:szCs w:val="20"/>
        </w:rPr>
        <w:br/>
        <w:t>-</w:t>
      </w:r>
      <w:r w:rsidR="00626253" w:rsidRPr="00B444DF">
        <w:rPr>
          <w:rFonts w:ascii="Arial" w:hAnsi="Arial" w:cs="Arial"/>
          <w:sz w:val="20"/>
          <w:szCs w:val="20"/>
        </w:rPr>
        <w:t xml:space="preserve"> </w:t>
      </w:r>
      <w:r w:rsidR="00A64765" w:rsidRPr="00B444DF">
        <w:rPr>
          <w:rFonts w:ascii="Arial" w:hAnsi="Arial" w:cs="Arial"/>
          <w:sz w:val="20"/>
          <w:szCs w:val="20"/>
        </w:rPr>
        <w:t xml:space="preserve">a </w:t>
      </w:r>
      <w:r w:rsidR="008E21CE" w:rsidRPr="00B444DF">
        <w:rPr>
          <w:rFonts w:ascii="Arial" w:hAnsi="Arial" w:cs="Arial"/>
          <w:sz w:val="20"/>
          <w:szCs w:val="20"/>
        </w:rPr>
        <w:t>larg</w:t>
      </w:r>
      <w:r w:rsidR="00A64765" w:rsidRPr="00B444DF">
        <w:rPr>
          <w:rFonts w:ascii="Arial" w:hAnsi="Arial" w:cs="Arial"/>
          <w:sz w:val="20"/>
          <w:szCs w:val="20"/>
        </w:rPr>
        <w:t xml:space="preserve">er </w:t>
      </w:r>
      <w:r w:rsidR="00B63C68">
        <w:rPr>
          <w:rFonts w:ascii="Arial" w:hAnsi="Arial" w:cs="Arial"/>
          <w:sz w:val="20"/>
          <w:szCs w:val="20"/>
        </w:rPr>
        <w:t xml:space="preserve">frequency </w:t>
      </w:r>
      <w:r w:rsidR="00A64765" w:rsidRPr="00B444DF">
        <w:rPr>
          <w:rFonts w:ascii="Arial" w:hAnsi="Arial" w:cs="Arial"/>
          <w:sz w:val="20"/>
          <w:szCs w:val="20"/>
        </w:rPr>
        <w:t xml:space="preserve">offset </w:t>
      </w:r>
      <w:r w:rsidR="00C41B70">
        <w:rPr>
          <w:rFonts w:ascii="Arial" w:hAnsi="Arial" w:cs="Arial"/>
          <w:sz w:val="20"/>
          <w:szCs w:val="20"/>
        </w:rPr>
        <w:t xml:space="preserve">around multiples of 900 kHz </w:t>
      </w:r>
      <w:r w:rsidR="00B63C68">
        <w:rPr>
          <w:rFonts w:ascii="Arial" w:hAnsi="Arial" w:cs="Arial"/>
          <w:sz w:val="20"/>
          <w:szCs w:val="20"/>
        </w:rPr>
        <w:t xml:space="preserve">than the UE's initial frequency error </w:t>
      </w:r>
      <w:r w:rsidR="00A64765" w:rsidRPr="00B444DF">
        <w:rPr>
          <w:rFonts w:ascii="Arial" w:hAnsi="Arial" w:cs="Arial"/>
          <w:sz w:val="20"/>
          <w:szCs w:val="20"/>
        </w:rPr>
        <w:t>[9].</w:t>
      </w:r>
      <w:r w:rsidR="00A9011F">
        <w:rPr>
          <w:rFonts w:ascii="Arial" w:hAnsi="Arial" w:cs="Arial"/>
          <w:sz w:val="20"/>
          <w:szCs w:val="20"/>
        </w:rPr>
        <w:br/>
      </w:r>
      <w:r w:rsidR="00E57AAF" w:rsidRPr="00B444DF">
        <w:rPr>
          <w:rFonts w:ascii="Arial" w:hAnsi="Arial" w:cs="Arial"/>
          <w:sz w:val="20"/>
          <w:szCs w:val="20"/>
        </w:rPr>
        <w:t xml:space="preserve">RAN1 has </w:t>
      </w:r>
      <w:r w:rsidR="00B1787A" w:rsidRPr="00B444DF">
        <w:rPr>
          <w:rFonts w:ascii="Arial" w:hAnsi="Arial" w:cs="Arial"/>
          <w:sz w:val="20"/>
          <w:szCs w:val="20"/>
        </w:rPr>
        <w:t>also discussed the</w:t>
      </w:r>
      <w:r w:rsidR="00E57AAF" w:rsidRPr="00B444DF">
        <w:rPr>
          <w:rFonts w:ascii="Arial" w:hAnsi="Arial" w:cs="Arial"/>
          <w:sz w:val="20"/>
          <w:szCs w:val="20"/>
        </w:rPr>
        <w:t xml:space="preserve"> </w:t>
      </w:r>
      <w:r w:rsidR="00B1787A" w:rsidRPr="00B444DF">
        <w:rPr>
          <w:rFonts w:ascii="Arial" w:hAnsi="Arial" w:cs="Arial"/>
          <w:sz w:val="20"/>
          <w:szCs w:val="20"/>
        </w:rPr>
        <w:t>issues on the synchronization signal block</w:t>
      </w:r>
      <w:r w:rsidR="006A377B" w:rsidRPr="00B444DF">
        <w:rPr>
          <w:rFonts w:ascii="Arial" w:hAnsi="Arial" w:cs="Arial"/>
          <w:sz w:val="20"/>
          <w:szCs w:val="20"/>
        </w:rPr>
        <w:t xml:space="preserve"> and agreed to include </w:t>
      </w:r>
      <w:r w:rsidR="00AB2A57" w:rsidRPr="00B444DF">
        <w:rPr>
          <w:rFonts w:ascii="Arial" w:hAnsi="Arial" w:cs="Arial"/>
          <w:sz w:val="20"/>
          <w:szCs w:val="20"/>
        </w:rPr>
        <w:t xml:space="preserve">RMSI signaling as </w:t>
      </w:r>
      <w:r w:rsidR="006A377B" w:rsidRPr="00B444DF">
        <w:rPr>
          <w:rFonts w:ascii="Arial" w:hAnsi="Arial" w:cs="Arial"/>
          <w:sz w:val="20"/>
          <w:szCs w:val="20"/>
        </w:rPr>
        <w:t xml:space="preserve">a </w:t>
      </w:r>
      <w:r w:rsidR="00AB2A57" w:rsidRPr="00B444DF">
        <w:rPr>
          <w:rFonts w:ascii="Arial" w:hAnsi="Arial" w:cs="Arial"/>
          <w:sz w:val="20"/>
          <w:szCs w:val="20"/>
        </w:rPr>
        <w:t xml:space="preserve">pending decision </w:t>
      </w:r>
      <w:r w:rsidR="00731C2E" w:rsidRPr="00B444DF">
        <w:rPr>
          <w:rFonts w:ascii="Arial" w:hAnsi="Arial" w:cs="Arial"/>
          <w:sz w:val="20"/>
          <w:szCs w:val="20"/>
        </w:rPr>
        <w:t xml:space="preserve">about </w:t>
      </w:r>
      <w:r w:rsidR="00AB2A57" w:rsidRPr="00B444DF">
        <w:rPr>
          <w:rFonts w:ascii="Arial" w:hAnsi="Arial" w:cs="Arial"/>
          <w:sz w:val="20"/>
          <w:szCs w:val="20"/>
        </w:rPr>
        <w:t xml:space="preserve">small </w:t>
      </w:r>
      <w:r w:rsidR="00731C2E" w:rsidRPr="00B444DF">
        <w:rPr>
          <w:rFonts w:ascii="Arial" w:hAnsi="Arial" w:cs="Arial"/>
          <w:sz w:val="20"/>
          <w:szCs w:val="20"/>
        </w:rPr>
        <w:t xml:space="preserve">frequency </w:t>
      </w:r>
      <w:r w:rsidR="00AB2A57" w:rsidRPr="00B444DF">
        <w:rPr>
          <w:rFonts w:ascii="Arial" w:hAnsi="Arial" w:cs="Arial"/>
          <w:sz w:val="20"/>
          <w:szCs w:val="20"/>
        </w:rPr>
        <w:t>offset</w:t>
      </w:r>
      <w:r w:rsidR="006A377B" w:rsidRPr="00B444DF">
        <w:rPr>
          <w:rFonts w:ascii="Arial" w:hAnsi="Arial" w:cs="Arial"/>
          <w:sz w:val="20"/>
          <w:szCs w:val="20"/>
        </w:rPr>
        <w:t xml:space="preserve"> [10]</w:t>
      </w:r>
      <w:r w:rsidR="00AB2A57" w:rsidRPr="00B444DF">
        <w:rPr>
          <w:rFonts w:ascii="Arial" w:hAnsi="Arial" w:cs="Arial"/>
          <w:sz w:val="20"/>
          <w:szCs w:val="20"/>
        </w:rPr>
        <w:t>.</w:t>
      </w:r>
    </w:p>
    <w:p w14:paraId="619AFF10" w14:textId="7F30501C" w:rsidR="00AB2A57" w:rsidRPr="00B444DF" w:rsidRDefault="00731C2E" w:rsidP="00075500">
      <w:pPr>
        <w:rPr>
          <w:rFonts w:ascii="Arial" w:hAnsi="Arial" w:cs="Arial"/>
          <w:sz w:val="20"/>
          <w:szCs w:val="20"/>
        </w:rPr>
      </w:pPr>
      <w:r w:rsidRPr="00B444DF">
        <w:rPr>
          <w:rFonts w:ascii="Arial" w:hAnsi="Arial" w:cs="Arial"/>
          <w:sz w:val="20"/>
          <w:szCs w:val="20"/>
        </w:rPr>
        <w:t xml:space="preserve">In the meantime, RAN1 also provided a LS on OFDM symbol generation [11]. The issue </w:t>
      </w:r>
      <w:r w:rsidR="000E354D">
        <w:rPr>
          <w:rFonts w:ascii="Arial" w:hAnsi="Arial" w:cs="Arial"/>
          <w:sz w:val="20"/>
          <w:szCs w:val="20"/>
        </w:rPr>
        <w:t xml:space="preserve">is </w:t>
      </w:r>
      <w:r w:rsidR="00CF6A07">
        <w:rPr>
          <w:rFonts w:ascii="Arial" w:hAnsi="Arial" w:cs="Arial"/>
          <w:sz w:val="20"/>
          <w:szCs w:val="20"/>
        </w:rPr>
        <w:t>related to</w:t>
      </w:r>
      <w:r w:rsidRPr="00B444DF">
        <w:rPr>
          <w:rFonts w:ascii="Arial" w:hAnsi="Arial" w:cs="Arial"/>
          <w:sz w:val="20"/>
          <w:szCs w:val="20"/>
        </w:rPr>
        <w:t xml:space="preserve"> the carrier frequency</w:t>
      </w:r>
      <w:r w:rsidR="000A7AFB" w:rsidRPr="00B444DF">
        <w:rPr>
          <w:rFonts w:ascii="Arial" w:hAnsi="Arial" w:cs="Arial"/>
          <w:sz w:val="20"/>
          <w:szCs w:val="20"/>
        </w:rPr>
        <w:t xml:space="preserve"> ambiguity when </w:t>
      </w:r>
      <w:r w:rsidR="00357EA2">
        <w:rPr>
          <w:rFonts w:ascii="Arial" w:hAnsi="Arial" w:cs="Arial"/>
          <w:sz w:val="20"/>
          <w:szCs w:val="20"/>
        </w:rPr>
        <w:t>UE is trying to detect</w:t>
      </w:r>
      <w:r w:rsidR="000A7AFB" w:rsidRPr="00B444DF">
        <w:rPr>
          <w:rFonts w:ascii="Arial" w:hAnsi="Arial" w:cs="Arial"/>
          <w:sz w:val="20"/>
          <w:szCs w:val="20"/>
        </w:rPr>
        <w:t xml:space="preserve"> SSB</w:t>
      </w:r>
      <w:r w:rsidR="00A1152F">
        <w:rPr>
          <w:rFonts w:ascii="Arial" w:hAnsi="Arial" w:cs="Arial"/>
          <w:sz w:val="20"/>
          <w:szCs w:val="20"/>
        </w:rPr>
        <w:t xml:space="preserve"> because SSB is not placed at the center of the channel</w:t>
      </w:r>
      <w:r w:rsidR="000A7AFB" w:rsidRPr="00B444DF">
        <w:rPr>
          <w:rFonts w:ascii="Arial" w:hAnsi="Arial" w:cs="Arial"/>
          <w:sz w:val="20"/>
          <w:szCs w:val="20"/>
        </w:rPr>
        <w:t xml:space="preserve">. The solution is agreed to use the common </w:t>
      </w:r>
      <w:r w:rsidR="00510F5D">
        <w:rPr>
          <w:rFonts w:ascii="Arial" w:hAnsi="Arial" w:cs="Arial"/>
          <w:sz w:val="20"/>
          <w:szCs w:val="20"/>
        </w:rPr>
        <w:t xml:space="preserve">absolute reference </w:t>
      </w:r>
      <w:r w:rsidR="000A7AFB" w:rsidRPr="00B444DF">
        <w:rPr>
          <w:rFonts w:ascii="Arial" w:hAnsi="Arial" w:cs="Arial"/>
          <w:sz w:val="20"/>
          <w:szCs w:val="20"/>
        </w:rPr>
        <w:t xml:space="preserve">frequency to compensate the carrier phase in OFDM symbol generation such that UE does not need to know the </w:t>
      </w:r>
      <w:r w:rsidR="00510F5D">
        <w:rPr>
          <w:rFonts w:ascii="Arial" w:hAnsi="Arial" w:cs="Arial"/>
          <w:sz w:val="20"/>
          <w:szCs w:val="20"/>
        </w:rPr>
        <w:t>DL</w:t>
      </w:r>
      <w:r w:rsidR="00510F5D" w:rsidRPr="00B444DF">
        <w:rPr>
          <w:rFonts w:ascii="Arial" w:hAnsi="Arial" w:cs="Arial"/>
          <w:sz w:val="20"/>
          <w:szCs w:val="20"/>
        </w:rPr>
        <w:t xml:space="preserve"> </w:t>
      </w:r>
      <w:r w:rsidR="000A7AFB" w:rsidRPr="00B444DF">
        <w:rPr>
          <w:rFonts w:ascii="Arial" w:hAnsi="Arial" w:cs="Arial"/>
          <w:sz w:val="20"/>
          <w:szCs w:val="20"/>
        </w:rPr>
        <w:t>carrier</w:t>
      </w:r>
      <w:r w:rsidR="00510F5D">
        <w:rPr>
          <w:rFonts w:ascii="Arial" w:hAnsi="Arial" w:cs="Arial"/>
          <w:sz w:val="20"/>
          <w:szCs w:val="20"/>
        </w:rPr>
        <w:t>’s nominal center</w:t>
      </w:r>
      <w:r w:rsidR="000A7AFB" w:rsidRPr="00B444DF">
        <w:rPr>
          <w:rFonts w:ascii="Arial" w:hAnsi="Arial" w:cs="Arial"/>
          <w:sz w:val="20"/>
          <w:szCs w:val="20"/>
        </w:rPr>
        <w:t xml:space="preserve"> frequency</w:t>
      </w:r>
      <w:r w:rsidR="00D96F10" w:rsidRPr="00B444DF">
        <w:rPr>
          <w:rFonts w:ascii="Arial" w:hAnsi="Arial" w:cs="Arial"/>
          <w:sz w:val="20"/>
          <w:szCs w:val="20"/>
        </w:rPr>
        <w:t xml:space="preserve">. Thus, </w:t>
      </w:r>
      <w:r w:rsidR="000A7AFB" w:rsidRPr="00B444DF">
        <w:rPr>
          <w:rFonts w:ascii="Arial" w:hAnsi="Arial" w:cs="Arial"/>
          <w:sz w:val="20"/>
          <w:szCs w:val="20"/>
        </w:rPr>
        <w:t xml:space="preserve">SSB detection can be </w:t>
      </w:r>
      <w:r w:rsidR="00D2440F">
        <w:rPr>
          <w:rFonts w:ascii="Arial" w:hAnsi="Arial" w:cs="Arial"/>
          <w:sz w:val="20"/>
          <w:szCs w:val="20"/>
        </w:rPr>
        <w:t xml:space="preserve">agnostically </w:t>
      </w:r>
      <w:r w:rsidR="000A7AFB" w:rsidRPr="00B444DF">
        <w:rPr>
          <w:rFonts w:ascii="Arial" w:hAnsi="Arial" w:cs="Arial"/>
          <w:sz w:val="20"/>
          <w:szCs w:val="20"/>
        </w:rPr>
        <w:t>performed with</w:t>
      </w:r>
      <w:r w:rsidR="00D2440F">
        <w:rPr>
          <w:rFonts w:ascii="Arial" w:hAnsi="Arial" w:cs="Arial"/>
          <w:sz w:val="20"/>
          <w:szCs w:val="20"/>
        </w:rPr>
        <w:t>out the information on the carrier frequency</w:t>
      </w:r>
      <w:r w:rsidR="000A7AFB" w:rsidRPr="00B444DF">
        <w:rPr>
          <w:rFonts w:ascii="Arial" w:hAnsi="Arial" w:cs="Arial"/>
          <w:sz w:val="20"/>
          <w:szCs w:val="20"/>
        </w:rPr>
        <w:t>.</w:t>
      </w:r>
    </w:p>
    <w:p w14:paraId="28D46B8B" w14:textId="0F10ECD5" w:rsidR="00551986" w:rsidRDefault="00551986" w:rsidP="00075500">
      <w:pPr>
        <w:rPr>
          <w:rFonts w:ascii="Arial" w:hAnsi="Arial" w:cs="Arial"/>
          <w:sz w:val="20"/>
          <w:szCs w:val="20"/>
        </w:rPr>
      </w:pPr>
    </w:p>
    <w:p w14:paraId="175A4EA5" w14:textId="31DD3E8E" w:rsidR="00F80555" w:rsidRDefault="00F80555" w:rsidP="00075500">
      <w:pPr>
        <w:rPr>
          <w:rFonts w:ascii="Arial" w:hAnsi="Arial" w:cs="Arial"/>
          <w:sz w:val="20"/>
          <w:szCs w:val="20"/>
        </w:rPr>
      </w:pPr>
    </w:p>
    <w:p w14:paraId="0FB59572" w14:textId="77777777" w:rsidR="00227498" w:rsidRDefault="00227498" w:rsidP="00075500">
      <w:pPr>
        <w:rPr>
          <w:rFonts w:ascii="Arial" w:hAnsi="Arial" w:cs="Arial"/>
          <w:sz w:val="20"/>
          <w:szCs w:val="20"/>
        </w:rPr>
      </w:pPr>
    </w:p>
    <w:p w14:paraId="3A6925A5" w14:textId="77777777" w:rsidR="00F80555" w:rsidRDefault="00F80555" w:rsidP="00075500">
      <w:pPr>
        <w:rPr>
          <w:rFonts w:ascii="Arial" w:hAnsi="Arial" w:cs="Arial"/>
          <w:sz w:val="20"/>
          <w:szCs w:val="20"/>
        </w:rPr>
      </w:pPr>
    </w:p>
    <w:p w14:paraId="4BF2D70F" w14:textId="5932F382" w:rsidR="00A64765" w:rsidRDefault="00A64765" w:rsidP="00075500">
      <w:pPr>
        <w:rPr>
          <w:rFonts w:ascii="Arial" w:hAnsi="Arial" w:cs="Arial"/>
          <w:sz w:val="20"/>
          <w:szCs w:val="20"/>
        </w:rPr>
      </w:pPr>
      <w:r w:rsidRPr="00B444DF">
        <w:rPr>
          <w:rFonts w:ascii="Arial" w:hAnsi="Arial" w:cs="Arial"/>
          <w:sz w:val="20"/>
          <w:szCs w:val="20"/>
        </w:rPr>
        <w:t xml:space="preserve">In the following, we </w:t>
      </w:r>
      <w:r w:rsidR="00F80555">
        <w:rPr>
          <w:rFonts w:ascii="Arial" w:hAnsi="Arial" w:cs="Arial"/>
          <w:sz w:val="20"/>
          <w:szCs w:val="20"/>
        </w:rPr>
        <w:t>summarize the pros and cons of the proposed solutions</w:t>
      </w:r>
      <w:r w:rsidR="00E322BC">
        <w:rPr>
          <w:rFonts w:ascii="Arial" w:hAnsi="Arial" w:cs="Arial"/>
          <w:sz w:val="20"/>
          <w:szCs w:val="20"/>
        </w:rPr>
        <w:t xml:space="preserve"> [3]</w:t>
      </w:r>
      <w:r w:rsidR="00F80555">
        <w:rPr>
          <w:rFonts w:ascii="Arial" w:hAnsi="Arial" w:cs="Arial"/>
          <w:sz w:val="20"/>
          <w:szCs w:val="20"/>
        </w:rPr>
        <w:t>.</w:t>
      </w:r>
    </w:p>
    <w:tbl>
      <w:tblPr>
        <w:tblStyle w:val="TableGrid"/>
        <w:tblW w:w="0" w:type="auto"/>
        <w:tblLook w:val="04A0" w:firstRow="1" w:lastRow="0" w:firstColumn="1" w:lastColumn="0" w:noHBand="0" w:noVBand="1"/>
      </w:tblPr>
      <w:tblGrid>
        <w:gridCol w:w="1696"/>
        <w:gridCol w:w="3544"/>
        <w:gridCol w:w="4388"/>
      </w:tblGrid>
      <w:tr w:rsidR="00F80555" w:rsidRPr="00B444DF" w14:paraId="07170580" w14:textId="77777777" w:rsidTr="0019701E">
        <w:tc>
          <w:tcPr>
            <w:tcW w:w="1696" w:type="dxa"/>
          </w:tcPr>
          <w:p w14:paraId="22441236" w14:textId="693FAD4B" w:rsidR="00F80555" w:rsidRPr="00B444DF" w:rsidRDefault="00F61081" w:rsidP="00D52BDB">
            <w:pPr>
              <w:rPr>
                <w:rFonts w:ascii="Arial" w:hAnsi="Arial" w:cs="Arial"/>
                <w:sz w:val="20"/>
                <w:szCs w:val="20"/>
              </w:rPr>
            </w:pPr>
            <w:r w:rsidRPr="00B444DF">
              <w:rPr>
                <w:rFonts w:ascii="Arial" w:hAnsi="Arial" w:cs="Arial"/>
                <w:sz w:val="20"/>
                <w:szCs w:val="20"/>
              </w:rPr>
              <w:t>O</w:t>
            </w:r>
            <w:r w:rsidR="00F80555" w:rsidRPr="00B444DF">
              <w:rPr>
                <w:rFonts w:ascii="Arial" w:hAnsi="Arial" w:cs="Arial"/>
                <w:sz w:val="20"/>
                <w:szCs w:val="20"/>
              </w:rPr>
              <w:t>ffset</w:t>
            </w:r>
            <w:r>
              <w:rPr>
                <w:rFonts w:ascii="Arial" w:hAnsi="Arial" w:cs="Arial"/>
                <w:sz w:val="20"/>
                <w:szCs w:val="20"/>
              </w:rPr>
              <w:t xml:space="preserve"> associated with M</w:t>
            </w:r>
          </w:p>
        </w:tc>
        <w:tc>
          <w:tcPr>
            <w:tcW w:w="3544" w:type="dxa"/>
          </w:tcPr>
          <w:p w14:paraId="287B7158" w14:textId="43421C01" w:rsidR="00F80555" w:rsidRPr="00B444DF" w:rsidRDefault="00F61081" w:rsidP="00D52BDB">
            <w:pPr>
              <w:rPr>
                <w:rFonts w:ascii="Arial" w:hAnsi="Arial" w:cs="Arial"/>
                <w:sz w:val="20"/>
                <w:szCs w:val="20"/>
              </w:rPr>
            </w:pPr>
            <w:r>
              <w:rPr>
                <w:rFonts w:ascii="Arial" w:hAnsi="Arial" w:cs="Arial"/>
                <w:sz w:val="20"/>
                <w:szCs w:val="20"/>
              </w:rPr>
              <w:t>P</w:t>
            </w:r>
            <w:r w:rsidR="00F80555" w:rsidRPr="00B444DF">
              <w:rPr>
                <w:rFonts w:ascii="Arial" w:hAnsi="Arial" w:cs="Arial"/>
                <w:sz w:val="20"/>
                <w:szCs w:val="20"/>
              </w:rPr>
              <w:t>ros</w:t>
            </w:r>
          </w:p>
        </w:tc>
        <w:tc>
          <w:tcPr>
            <w:tcW w:w="4388" w:type="dxa"/>
          </w:tcPr>
          <w:p w14:paraId="22B7FAA3" w14:textId="5CE069E4" w:rsidR="00F80555" w:rsidRPr="00B444DF" w:rsidRDefault="00F61081" w:rsidP="00D52BDB">
            <w:pPr>
              <w:rPr>
                <w:rFonts w:ascii="Arial" w:hAnsi="Arial" w:cs="Arial"/>
                <w:sz w:val="20"/>
                <w:szCs w:val="20"/>
              </w:rPr>
            </w:pPr>
            <w:r>
              <w:rPr>
                <w:rFonts w:ascii="Arial" w:hAnsi="Arial" w:cs="Arial"/>
                <w:sz w:val="20"/>
                <w:szCs w:val="20"/>
              </w:rPr>
              <w:t>C</w:t>
            </w:r>
            <w:r w:rsidR="00F80555" w:rsidRPr="00B444DF">
              <w:rPr>
                <w:rFonts w:ascii="Arial" w:hAnsi="Arial" w:cs="Arial"/>
                <w:sz w:val="20"/>
                <w:szCs w:val="20"/>
              </w:rPr>
              <w:t>ons</w:t>
            </w:r>
          </w:p>
        </w:tc>
      </w:tr>
      <w:tr w:rsidR="00F80555" w:rsidRPr="00B444DF" w14:paraId="29691855" w14:textId="77777777" w:rsidTr="0019701E">
        <w:tc>
          <w:tcPr>
            <w:tcW w:w="1696" w:type="dxa"/>
          </w:tcPr>
          <w:p w14:paraId="193AC184" w14:textId="77777777" w:rsidR="00F80555" w:rsidRPr="00B444DF" w:rsidRDefault="00F80555" w:rsidP="00D52BDB">
            <w:pPr>
              <w:rPr>
                <w:rFonts w:ascii="Arial" w:hAnsi="Arial" w:cs="Arial"/>
                <w:sz w:val="20"/>
                <w:szCs w:val="20"/>
              </w:rPr>
            </w:pPr>
            <w:r w:rsidRPr="00B444DF">
              <w:rPr>
                <w:rFonts w:ascii="Arial" w:hAnsi="Arial" w:cs="Arial"/>
                <w:sz w:val="20"/>
                <w:szCs w:val="20"/>
              </w:rPr>
              <w:t>+/-5kHz</w:t>
            </w:r>
          </w:p>
        </w:tc>
        <w:tc>
          <w:tcPr>
            <w:tcW w:w="3544" w:type="dxa"/>
          </w:tcPr>
          <w:p w14:paraId="7E1E9966" w14:textId="6F3F5613" w:rsidR="00F80555" w:rsidRPr="00B444DF" w:rsidRDefault="00F80555" w:rsidP="00D52BDB">
            <w:pPr>
              <w:pStyle w:val="ListParagraph"/>
              <w:numPr>
                <w:ilvl w:val="0"/>
                <w:numId w:val="45"/>
              </w:numPr>
              <w:rPr>
                <w:rFonts w:ascii="Arial" w:hAnsi="Arial" w:cs="Arial"/>
                <w:sz w:val="20"/>
                <w:szCs w:val="20"/>
              </w:rPr>
            </w:pPr>
            <w:r w:rsidRPr="00B444DF">
              <w:rPr>
                <w:rFonts w:ascii="Arial" w:hAnsi="Arial" w:cs="Arial"/>
                <w:sz w:val="20"/>
                <w:szCs w:val="20"/>
              </w:rPr>
              <w:t>Faster initial acquisition</w:t>
            </w:r>
            <w:r w:rsidR="00BB0737">
              <w:rPr>
                <w:rFonts w:ascii="Arial" w:hAnsi="Arial" w:cs="Arial"/>
                <w:sz w:val="20"/>
                <w:szCs w:val="20"/>
              </w:rPr>
              <w:t xml:space="preserve"> (3X)</w:t>
            </w:r>
          </w:p>
        </w:tc>
        <w:tc>
          <w:tcPr>
            <w:tcW w:w="4388" w:type="dxa"/>
          </w:tcPr>
          <w:p w14:paraId="76EFE3F3" w14:textId="77777777" w:rsidR="00F80555" w:rsidRPr="00B444DF" w:rsidRDefault="00F80555" w:rsidP="00D52BDB">
            <w:pPr>
              <w:pStyle w:val="ListParagraph"/>
              <w:numPr>
                <w:ilvl w:val="0"/>
                <w:numId w:val="45"/>
              </w:numPr>
              <w:rPr>
                <w:rFonts w:ascii="Arial" w:hAnsi="Arial" w:cs="Arial"/>
                <w:sz w:val="20"/>
                <w:szCs w:val="20"/>
              </w:rPr>
            </w:pPr>
            <w:r w:rsidRPr="00B444DF">
              <w:rPr>
                <w:rFonts w:ascii="Arial" w:hAnsi="Arial" w:cs="Arial"/>
                <w:sz w:val="20"/>
                <w:szCs w:val="20"/>
              </w:rPr>
              <w:t>Overhead in RMSI (2 bits)</w:t>
            </w:r>
          </w:p>
          <w:p w14:paraId="6C08D1E4" w14:textId="77777777" w:rsidR="00F80555" w:rsidRPr="00B444DF" w:rsidRDefault="00F80555" w:rsidP="00D52BDB">
            <w:pPr>
              <w:pStyle w:val="ListParagraph"/>
              <w:numPr>
                <w:ilvl w:val="0"/>
                <w:numId w:val="45"/>
              </w:numPr>
              <w:rPr>
                <w:rFonts w:ascii="Arial" w:hAnsi="Arial" w:cs="Arial"/>
                <w:sz w:val="20"/>
                <w:szCs w:val="20"/>
              </w:rPr>
            </w:pPr>
            <w:r w:rsidRPr="00B444DF">
              <w:rPr>
                <w:rFonts w:ascii="Arial" w:hAnsi="Arial" w:cs="Arial"/>
                <w:sz w:val="20"/>
                <w:szCs w:val="20"/>
              </w:rPr>
              <w:t>Misalignment in 30kHz SCS</w:t>
            </w:r>
          </w:p>
        </w:tc>
      </w:tr>
      <w:tr w:rsidR="00F80555" w:rsidRPr="00B444DF" w14:paraId="66F6F767" w14:textId="77777777" w:rsidTr="0019701E">
        <w:tc>
          <w:tcPr>
            <w:tcW w:w="1696" w:type="dxa"/>
          </w:tcPr>
          <w:p w14:paraId="3FD73C23" w14:textId="77777777" w:rsidR="00F80555" w:rsidRPr="00B444DF" w:rsidRDefault="00F80555" w:rsidP="00D52BDB">
            <w:pPr>
              <w:rPr>
                <w:rFonts w:ascii="Arial" w:hAnsi="Arial" w:cs="Arial"/>
                <w:sz w:val="20"/>
                <w:szCs w:val="20"/>
              </w:rPr>
            </w:pPr>
            <w:r w:rsidRPr="00B444DF">
              <w:rPr>
                <w:rFonts w:ascii="Arial" w:hAnsi="Arial" w:cs="Arial"/>
                <w:sz w:val="20"/>
                <w:szCs w:val="20"/>
              </w:rPr>
              <w:t>+/-10kHz</w:t>
            </w:r>
          </w:p>
        </w:tc>
        <w:tc>
          <w:tcPr>
            <w:tcW w:w="3544" w:type="dxa"/>
          </w:tcPr>
          <w:p w14:paraId="3F2ADA97" w14:textId="2EBA1C13" w:rsidR="00F80555" w:rsidRPr="00B444DF" w:rsidRDefault="00F80555" w:rsidP="00D52BDB">
            <w:pPr>
              <w:pStyle w:val="ListParagraph"/>
              <w:numPr>
                <w:ilvl w:val="0"/>
                <w:numId w:val="47"/>
              </w:numPr>
              <w:rPr>
                <w:rFonts w:ascii="Arial" w:hAnsi="Arial" w:cs="Arial"/>
                <w:sz w:val="20"/>
                <w:szCs w:val="20"/>
              </w:rPr>
            </w:pPr>
            <w:r w:rsidRPr="00B444DF">
              <w:rPr>
                <w:rFonts w:ascii="Arial" w:hAnsi="Arial" w:cs="Arial"/>
                <w:sz w:val="20"/>
                <w:szCs w:val="20"/>
              </w:rPr>
              <w:t>Faster initial acquisition</w:t>
            </w:r>
            <w:r w:rsidR="00BB0737">
              <w:rPr>
                <w:rFonts w:ascii="Arial" w:hAnsi="Arial" w:cs="Arial"/>
                <w:sz w:val="20"/>
                <w:szCs w:val="20"/>
              </w:rPr>
              <w:t xml:space="preserve"> (3X)</w:t>
            </w:r>
          </w:p>
        </w:tc>
        <w:tc>
          <w:tcPr>
            <w:tcW w:w="4388" w:type="dxa"/>
          </w:tcPr>
          <w:p w14:paraId="6A109E75" w14:textId="77777777" w:rsidR="00F80555" w:rsidRPr="00B444DF" w:rsidRDefault="00F80555" w:rsidP="00D52BDB">
            <w:pPr>
              <w:pStyle w:val="ListParagraph"/>
              <w:numPr>
                <w:ilvl w:val="0"/>
                <w:numId w:val="45"/>
              </w:numPr>
              <w:rPr>
                <w:rFonts w:ascii="Arial" w:hAnsi="Arial" w:cs="Arial"/>
                <w:sz w:val="20"/>
                <w:szCs w:val="20"/>
              </w:rPr>
            </w:pPr>
            <w:r w:rsidRPr="00B444DF">
              <w:rPr>
                <w:rFonts w:ascii="Arial" w:hAnsi="Arial" w:cs="Arial"/>
                <w:sz w:val="20"/>
                <w:szCs w:val="20"/>
              </w:rPr>
              <w:t>Overhead in RMSI (2 bits)</w:t>
            </w:r>
          </w:p>
          <w:p w14:paraId="1A9BD2E9" w14:textId="77777777" w:rsidR="00F80555" w:rsidRPr="00B444DF" w:rsidRDefault="00F80555" w:rsidP="00D52BDB">
            <w:pPr>
              <w:pStyle w:val="ListParagraph"/>
              <w:numPr>
                <w:ilvl w:val="0"/>
                <w:numId w:val="45"/>
              </w:numPr>
              <w:rPr>
                <w:rFonts w:ascii="Arial" w:hAnsi="Arial" w:cs="Arial"/>
                <w:sz w:val="20"/>
                <w:szCs w:val="20"/>
              </w:rPr>
            </w:pPr>
            <w:r>
              <w:rPr>
                <w:rFonts w:ascii="Arial" w:hAnsi="Arial" w:cs="Arial"/>
                <w:sz w:val="20"/>
                <w:szCs w:val="20"/>
              </w:rPr>
              <w:t>D</w:t>
            </w:r>
            <w:r w:rsidRPr="00B444DF">
              <w:rPr>
                <w:rFonts w:ascii="Arial" w:hAnsi="Arial" w:cs="Arial"/>
                <w:sz w:val="20"/>
                <w:szCs w:val="20"/>
              </w:rPr>
              <w:t>etection performance</w:t>
            </w:r>
            <w:r>
              <w:rPr>
                <w:rFonts w:ascii="Arial" w:hAnsi="Arial" w:cs="Arial"/>
                <w:sz w:val="20"/>
                <w:szCs w:val="20"/>
              </w:rPr>
              <w:t xml:space="preserve"> could get worse</w:t>
            </w:r>
            <w:r w:rsidRPr="00B444DF">
              <w:rPr>
                <w:rFonts w:ascii="Arial" w:hAnsi="Arial" w:cs="Arial"/>
                <w:sz w:val="20"/>
                <w:szCs w:val="20"/>
              </w:rPr>
              <w:t xml:space="preserve"> than +/-5kHz</w:t>
            </w:r>
          </w:p>
        </w:tc>
      </w:tr>
      <w:tr w:rsidR="00F80555" w:rsidRPr="00B444DF" w14:paraId="4AD7E848" w14:textId="77777777" w:rsidTr="0019701E">
        <w:tc>
          <w:tcPr>
            <w:tcW w:w="1696" w:type="dxa"/>
          </w:tcPr>
          <w:p w14:paraId="2B7E248D" w14:textId="72DFB072" w:rsidR="00F80555" w:rsidRPr="00B444DF" w:rsidRDefault="00AB1EBB" w:rsidP="00D52BDB">
            <w:pPr>
              <w:rPr>
                <w:rFonts w:ascii="Arial" w:hAnsi="Arial" w:cs="Arial"/>
                <w:sz w:val="20"/>
                <w:szCs w:val="20"/>
              </w:rPr>
            </w:pPr>
            <w:r>
              <w:rPr>
                <w:rFonts w:ascii="Arial" w:hAnsi="Arial" w:cs="Arial"/>
                <w:sz w:val="20"/>
                <w:szCs w:val="20"/>
              </w:rPr>
              <w:t xml:space="preserve">Larger offset (e.g. </w:t>
            </w:r>
            <w:r w:rsidR="00F80555" w:rsidRPr="00B444DF">
              <w:rPr>
                <w:rFonts w:ascii="Arial" w:hAnsi="Arial" w:cs="Arial"/>
                <w:sz w:val="20"/>
                <w:szCs w:val="20"/>
              </w:rPr>
              <w:t>+/-50kHz</w:t>
            </w:r>
            <w:r>
              <w:rPr>
                <w:rFonts w:ascii="Arial" w:hAnsi="Arial" w:cs="Arial"/>
                <w:sz w:val="20"/>
                <w:szCs w:val="20"/>
              </w:rPr>
              <w:t xml:space="preserve"> and +/-100kHz)</w:t>
            </w:r>
          </w:p>
        </w:tc>
        <w:tc>
          <w:tcPr>
            <w:tcW w:w="3544" w:type="dxa"/>
          </w:tcPr>
          <w:p w14:paraId="214D11E9" w14:textId="77777777" w:rsidR="00F80555" w:rsidRPr="00B444DF" w:rsidRDefault="00F80555" w:rsidP="00D52BDB">
            <w:pPr>
              <w:pStyle w:val="ListParagraph"/>
              <w:numPr>
                <w:ilvl w:val="0"/>
                <w:numId w:val="46"/>
              </w:numPr>
              <w:rPr>
                <w:rFonts w:ascii="Arial" w:hAnsi="Arial" w:cs="Arial"/>
                <w:sz w:val="20"/>
                <w:szCs w:val="20"/>
              </w:rPr>
            </w:pPr>
            <w:r w:rsidRPr="00B444DF">
              <w:rPr>
                <w:rFonts w:ascii="Arial" w:hAnsi="Arial" w:cs="Arial"/>
                <w:sz w:val="20"/>
                <w:szCs w:val="20"/>
              </w:rPr>
              <w:t>No overhead in RMSI</w:t>
            </w:r>
            <w:r>
              <w:rPr>
                <w:rFonts w:ascii="Arial" w:hAnsi="Arial" w:cs="Arial"/>
                <w:sz w:val="20"/>
                <w:szCs w:val="20"/>
              </w:rPr>
              <w:t xml:space="preserve"> (0 bit)</w:t>
            </w:r>
          </w:p>
        </w:tc>
        <w:tc>
          <w:tcPr>
            <w:tcW w:w="4388" w:type="dxa"/>
          </w:tcPr>
          <w:p w14:paraId="24B4E592" w14:textId="187E1BF0" w:rsidR="00F80555" w:rsidRPr="00B444DF" w:rsidRDefault="00F80555" w:rsidP="00D52BDB">
            <w:pPr>
              <w:pStyle w:val="ListParagraph"/>
              <w:numPr>
                <w:ilvl w:val="0"/>
                <w:numId w:val="46"/>
              </w:numPr>
              <w:rPr>
                <w:rFonts w:ascii="Arial" w:hAnsi="Arial" w:cs="Arial"/>
                <w:sz w:val="20"/>
                <w:szCs w:val="20"/>
              </w:rPr>
            </w:pPr>
            <w:r w:rsidRPr="00B444DF">
              <w:rPr>
                <w:rFonts w:ascii="Arial" w:hAnsi="Arial" w:cs="Arial"/>
                <w:sz w:val="20"/>
                <w:szCs w:val="20"/>
              </w:rPr>
              <w:t>Slower initial acquisition</w:t>
            </w:r>
            <w:r w:rsidR="00BB0737">
              <w:rPr>
                <w:rFonts w:ascii="Arial" w:hAnsi="Arial" w:cs="Arial"/>
                <w:sz w:val="20"/>
                <w:szCs w:val="20"/>
              </w:rPr>
              <w:t xml:space="preserve"> (1X)</w:t>
            </w:r>
          </w:p>
        </w:tc>
      </w:tr>
    </w:tbl>
    <w:p w14:paraId="59BF7DA5" w14:textId="77777777" w:rsidR="00F80555" w:rsidRPr="00B444DF" w:rsidRDefault="00F80555" w:rsidP="00075500">
      <w:pPr>
        <w:rPr>
          <w:rFonts w:ascii="Arial" w:hAnsi="Arial" w:cs="Arial"/>
          <w:sz w:val="20"/>
          <w:szCs w:val="20"/>
        </w:rPr>
      </w:pPr>
    </w:p>
    <w:p w14:paraId="25D3713E" w14:textId="31B177F4" w:rsidR="00A64765" w:rsidRPr="00B444DF" w:rsidRDefault="006F65D5" w:rsidP="00075500">
      <w:pPr>
        <w:rPr>
          <w:rFonts w:ascii="Arial" w:hAnsi="Arial" w:cs="Arial"/>
          <w:sz w:val="20"/>
          <w:szCs w:val="20"/>
        </w:rPr>
      </w:pPr>
      <w:r w:rsidRPr="00B444DF">
        <w:rPr>
          <w:rFonts w:ascii="Arial" w:hAnsi="Arial" w:cs="Arial"/>
          <w:sz w:val="20"/>
          <w:szCs w:val="20"/>
        </w:rPr>
        <w:t>T</w:t>
      </w:r>
      <w:r w:rsidR="006A2B10" w:rsidRPr="00B444DF">
        <w:rPr>
          <w:rFonts w:ascii="Arial" w:hAnsi="Arial" w:cs="Arial"/>
          <w:sz w:val="20"/>
          <w:szCs w:val="20"/>
        </w:rPr>
        <w:t xml:space="preserve">he small </w:t>
      </w:r>
      <w:r w:rsidRPr="00B444DF">
        <w:rPr>
          <w:rFonts w:ascii="Arial" w:hAnsi="Arial" w:cs="Arial"/>
          <w:sz w:val="20"/>
          <w:szCs w:val="20"/>
        </w:rPr>
        <w:t xml:space="preserve">frequency </w:t>
      </w:r>
      <w:r w:rsidR="006A2B10" w:rsidRPr="00B444DF">
        <w:rPr>
          <w:rFonts w:ascii="Arial" w:hAnsi="Arial" w:cs="Arial"/>
          <w:sz w:val="20"/>
          <w:szCs w:val="20"/>
        </w:rPr>
        <w:t xml:space="preserve">offset +/-5kHz is </w:t>
      </w:r>
      <w:r w:rsidR="00551986">
        <w:rPr>
          <w:rFonts w:ascii="Arial" w:hAnsi="Arial" w:cs="Arial"/>
          <w:sz w:val="20"/>
          <w:szCs w:val="20"/>
        </w:rPr>
        <w:t xml:space="preserve">introduced to support </w:t>
      </w:r>
      <w:r w:rsidR="00CC3D06">
        <w:rPr>
          <w:rFonts w:ascii="Arial" w:hAnsi="Arial" w:cs="Arial"/>
          <w:sz w:val="20"/>
          <w:szCs w:val="20"/>
        </w:rPr>
        <w:t>the simultaneous</w:t>
      </w:r>
      <w:r w:rsidR="00551986">
        <w:rPr>
          <w:rFonts w:ascii="Arial" w:hAnsi="Arial" w:cs="Arial"/>
          <w:sz w:val="20"/>
          <w:szCs w:val="20"/>
        </w:rPr>
        <w:t xml:space="preserve"> sync detection</w:t>
      </w:r>
      <w:r w:rsidR="00BE24E3" w:rsidRPr="00B444DF">
        <w:rPr>
          <w:rFonts w:ascii="Arial" w:hAnsi="Arial" w:cs="Arial"/>
          <w:sz w:val="20"/>
          <w:szCs w:val="20"/>
        </w:rPr>
        <w:t xml:space="preserve"> </w:t>
      </w:r>
      <w:r w:rsidR="00CC3D06">
        <w:rPr>
          <w:rFonts w:ascii="Arial" w:hAnsi="Arial" w:cs="Arial"/>
          <w:sz w:val="20"/>
          <w:szCs w:val="20"/>
        </w:rPr>
        <w:t xml:space="preserve">of three </w:t>
      </w:r>
      <w:r w:rsidR="00E6246D">
        <w:rPr>
          <w:rFonts w:ascii="Arial" w:hAnsi="Arial" w:cs="Arial"/>
          <w:sz w:val="20"/>
          <w:szCs w:val="20"/>
        </w:rPr>
        <w:t>candidates</w:t>
      </w:r>
      <w:r w:rsidR="00CC3D06">
        <w:rPr>
          <w:rFonts w:ascii="Arial" w:hAnsi="Arial" w:cs="Arial"/>
          <w:sz w:val="20"/>
          <w:szCs w:val="20"/>
        </w:rPr>
        <w:t xml:space="preserve"> </w:t>
      </w:r>
      <w:r w:rsidR="00BE24E3" w:rsidRPr="00B444DF">
        <w:rPr>
          <w:rFonts w:ascii="Arial" w:hAnsi="Arial" w:cs="Arial"/>
          <w:sz w:val="20"/>
          <w:szCs w:val="20"/>
        </w:rPr>
        <w:t xml:space="preserve">in one </w:t>
      </w:r>
      <w:r w:rsidR="00CB25E8" w:rsidRPr="00B444DF">
        <w:rPr>
          <w:rFonts w:ascii="Arial" w:hAnsi="Arial" w:cs="Arial"/>
          <w:sz w:val="20"/>
          <w:szCs w:val="20"/>
        </w:rPr>
        <w:t>go</w:t>
      </w:r>
      <w:r w:rsidR="00551986">
        <w:rPr>
          <w:rFonts w:ascii="Arial" w:hAnsi="Arial" w:cs="Arial"/>
          <w:sz w:val="20"/>
          <w:szCs w:val="20"/>
        </w:rPr>
        <w:t xml:space="preserve"> without RF retuning</w:t>
      </w:r>
      <w:r w:rsidR="00B4244F" w:rsidRPr="00B444DF">
        <w:rPr>
          <w:rFonts w:ascii="Arial" w:hAnsi="Arial" w:cs="Arial"/>
          <w:sz w:val="20"/>
          <w:szCs w:val="20"/>
        </w:rPr>
        <w:t xml:space="preserve">. </w:t>
      </w:r>
      <w:r w:rsidR="00145546">
        <w:rPr>
          <w:rFonts w:ascii="Arial" w:hAnsi="Arial" w:cs="Arial"/>
          <w:sz w:val="20"/>
          <w:szCs w:val="20"/>
        </w:rPr>
        <w:t>T</w:t>
      </w:r>
      <w:r w:rsidR="00BE24E3" w:rsidRPr="00B444DF">
        <w:rPr>
          <w:rFonts w:ascii="Arial" w:hAnsi="Arial" w:cs="Arial"/>
          <w:sz w:val="20"/>
          <w:szCs w:val="20"/>
        </w:rPr>
        <w:t>he initial cell search time can be optimized</w:t>
      </w:r>
      <w:r w:rsidR="002B5AF2">
        <w:rPr>
          <w:rFonts w:ascii="Arial" w:hAnsi="Arial" w:cs="Arial"/>
          <w:sz w:val="20"/>
          <w:szCs w:val="20"/>
        </w:rPr>
        <w:t xml:space="preserve"> </w:t>
      </w:r>
      <w:r w:rsidR="000553EF">
        <w:rPr>
          <w:rFonts w:ascii="Arial" w:hAnsi="Arial" w:cs="Arial"/>
          <w:sz w:val="20"/>
          <w:szCs w:val="20"/>
        </w:rPr>
        <w:t>by a factor 3</w:t>
      </w:r>
      <w:r w:rsidR="00BE24E3" w:rsidRPr="00B444DF">
        <w:rPr>
          <w:rFonts w:ascii="Arial" w:hAnsi="Arial" w:cs="Arial"/>
          <w:sz w:val="20"/>
          <w:szCs w:val="20"/>
        </w:rPr>
        <w:t>.</w:t>
      </w:r>
    </w:p>
    <w:p w14:paraId="2D5F0E19" w14:textId="550DE34C" w:rsidR="006F65D5" w:rsidRPr="00B444DF" w:rsidRDefault="00BE24E3" w:rsidP="00075500">
      <w:pPr>
        <w:rPr>
          <w:rFonts w:ascii="Arial" w:hAnsi="Arial" w:cs="Arial"/>
          <w:sz w:val="20"/>
          <w:szCs w:val="20"/>
        </w:rPr>
      </w:pPr>
      <w:r w:rsidRPr="00B444DF">
        <w:rPr>
          <w:rFonts w:ascii="Arial" w:hAnsi="Arial" w:cs="Arial"/>
          <w:sz w:val="20"/>
          <w:szCs w:val="20"/>
        </w:rPr>
        <w:t>Another option proposed [6,7] is to use +/</w:t>
      </w:r>
      <w:r w:rsidR="00F52B3A">
        <w:rPr>
          <w:rFonts w:ascii="Arial" w:hAnsi="Arial" w:cs="Arial"/>
          <w:sz w:val="20"/>
          <w:szCs w:val="20"/>
        </w:rPr>
        <w:t>-</w:t>
      </w:r>
      <w:r w:rsidRPr="00B444DF">
        <w:rPr>
          <w:rFonts w:ascii="Arial" w:hAnsi="Arial" w:cs="Arial"/>
          <w:sz w:val="20"/>
          <w:szCs w:val="20"/>
        </w:rPr>
        <w:t>10kHz</w:t>
      </w:r>
      <w:r w:rsidR="003042D9" w:rsidRPr="00B444DF">
        <w:rPr>
          <w:rFonts w:ascii="Arial" w:hAnsi="Arial" w:cs="Arial"/>
          <w:sz w:val="20"/>
          <w:szCs w:val="20"/>
        </w:rPr>
        <w:t xml:space="preserve"> to better align with</w:t>
      </w:r>
      <w:r w:rsidR="00EE3AA1" w:rsidRPr="00B444DF">
        <w:rPr>
          <w:rFonts w:ascii="Arial" w:hAnsi="Arial" w:cs="Arial"/>
          <w:sz w:val="20"/>
          <w:szCs w:val="20"/>
        </w:rPr>
        <w:t xml:space="preserve"> 30kHz SCS</w:t>
      </w:r>
      <w:r w:rsidRPr="00B444DF">
        <w:rPr>
          <w:rFonts w:ascii="Arial" w:hAnsi="Arial" w:cs="Arial"/>
          <w:sz w:val="20"/>
          <w:szCs w:val="20"/>
        </w:rPr>
        <w:t xml:space="preserve">. 10kHz is still </w:t>
      </w:r>
      <w:r w:rsidR="00A84F90" w:rsidRPr="00B444DF">
        <w:rPr>
          <w:rFonts w:ascii="Arial" w:hAnsi="Arial" w:cs="Arial"/>
          <w:sz w:val="20"/>
          <w:szCs w:val="20"/>
        </w:rPr>
        <w:t>small enough so that the simultaneous search of three</w:t>
      </w:r>
      <w:r w:rsidR="003141F4" w:rsidRPr="00B444DF">
        <w:rPr>
          <w:rFonts w:ascii="Arial" w:hAnsi="Arial" w:cs="Arial"/>
          <w:sz w:val="20"/>
          <w:szCs w:val="20"/>
        </w:rPr>
        <w:t xml:space="preserve"> sync</w:t>
      </w:r>
      <w:r w:rsidR="00A84F90" w:rsidRPr="00B444DF">
        <w:rPr>
          <w:rFonts w:ascii="Arial" w:hAnsi="Arial" w:cs="Arial"/>
          <w:sz w:val="20"/>
          <w:szCs w:val="20"/>
        </w:rPr>
        <w:t xml:space="preserve"> raster points </w:t>
      </w:r>
      <w:r w:rsidR="006F65D5" w:rsidRPr="00B444DF">
        <w:rPr>
          <w:rFonts w:ascii="Arial" w:hAnsi="Arial" w:cs="Arial"/>
          <w:sz w:val="20"/>
          <w:szCs w:val="20"/>
        </w:rPr>
        <w:t>is possible.</w:t>
      </w:r>
    </w:p>
    <w:p w14:paraId="4510D98D" w14:textId="74BEF317" w:rsidR="00BE24E3" w:rsidRPr="00B444DF" w:rsidRDefault="006F65D5" w:rsidP="00075500">
      <w:pPr>
        <w:rPr>
          <w:rFonts w:ascii="Arial" w:hAnsi="Arial" w:cs="Arial"/>
          <w:sz w:val="20"/>
          <w:szCs w:val="20"/>
        </w:rPr>
      </w:pPr>
      <w:r w:rsidRPr="00B444DF">
        <w:rPr>
          <w:rFonts w:ascii="Arial" w:hAnsi="Arial" w:cs="Arial"/>
          <w:sz w:val="20"/>
          <w:szCs w:val="20"/>
        </w:rPr>
        <w:t xml:space="preserve">The </w:t>
      </w:r>
      <w:r w:rsidR="00DB74F4">
        <w:rPr>
          <w:rFonts w:ascii="Arial" w:hAnsi="Arial" w:cs="Arial"/>
          <w:sz w:val="20"/>
          <w:szCs w:val="20"/>
        </w:rPr>
        <w:t>i</w:t>
      </w:r>
      <w:r w:rsidR="00EE3AA1" w:rsidRPr="00B444DF">
        <w:rPr>
          <w:rFonts w:ascii="Arial" w:hAnsi="Arial" w:cs="Arial"/>
          <w:sz w:val="20"/>
          <w:szCs w:val="20"/>
        </w:rPr>
        <w:t>ssue</w:t>
      </w:r>
      <w:r w:rsidRPr="00B444DF">
        <w:rPr>
          <w:rFonts w:ascii="Arial" w:hAnsi="Arial" w:cs="Arial"/>
          <w:sz w:val="20"/>
          <w:szCs w:val="20"/>
        </w:rPr>
        <w:t xml:space="preserve"> on </w:t>
      </w:r>
      <w:r w:rsidR="00745AB3">
        <w:rPr>
          <w:rFonts w:ascii="Arial" w:hAnsi="Arial" w:cs="Arial"/>
          <w:sz w:val="20"/>
          <w:szCs w:val="20"/>
        </w:rPr>
        <w:t xml:space="preserve">the </w:t>
      </w:r>
      <w:r w:rsidR="00EE3AA1" w:rsidRPr="00B444DF">
        <w:rPr>
          <w:rFonts w:ascii="Arial" w:hAnsi="Arial" w:cs="Arial"/>
          <w:sz w:val="20"/>
          <w:szCs w:val="20"/>
        </w:rPr>
        <w:t xml:space="preserve">small offsets of </w:t>
      </w:r>
      <w:r w:rsidR="00745AB3">
        <w:rPr>
          <w:rFonts w:ascii="Arial" w:hAnsi="Arial" w:cs="Arial"/>
          <w:sz w:val="20"/>
          <w:szCs w:val="20"/>
        </w:rPr>
        <w:t>+/-5kHz and +/-10kHz</w:t>
      </w:r>
      <w:r w:rsidRPr="00B444DF">
        <w:rPr>
          <w:rFonts w:ascii="Arial" w:hAnsi="Arial" w:cs="Arial"/>
          <w:sz w:val="20"/>
          <w:szCs w:val="20"/>
        </w:rPr>
        <w:t xml:space="preserve"> </w:t>
      </w:r>
      <w:r w:rsidR="00EE3AA1" w:rsidRPr="00B444DF">
        <w:rPr>
          <w:rFonts w:ascii="Arial" w:hAnsi="Arial" w:cs="Arial"/>
          <w:sz w:val="20"/>
          <w:szCs w:val="20"/>
        </w:rPr>
        <w:t xml:space="preserve">is </w:t>
      </w:r>
      <w:r w:rsidRPr="00B444DF">
        <w:rPr>
          <w:rFonts w:ascii="Arial" w:hAnsi="Arial" w:cs="Arial"/>
          <w:sz w:val="20"/>
          <w:szCs w:val="20"/>
        </w:rPr>
        <w:t xml:space="preserve">that </w:t>
      </w:r>
      <w:r w:rsidR="00AE6113">
        <w:rPr>
          <w:rFonts w:ascii="Arial" w:hAnsi="Arial" w:cs="Arial"/>
          <w:sz w:val="20"/>
          <w:szCs w:val="20"/>
        </w:rPr>
        <w:t>the offset</w:t>
      </w:r>
      <w:r w:rsidRPr="00B444DF">
        <w:rPr>
          <w:rFonts w:ascii="Arial" w:hAnsi="Arial" w:cs="Arial"/>
          <w:sz w:val="20"/>
          <w:szCs w:val="20"/>
        </w:rPr>
        <w:t xml:space="preserve"> is </w:t>
      </w:r>
      <w:r w:rsidR="00B561E3">
        <w:rPr>
          <w:rFonts w:ascii="Arial" w:hAnsi="Arial" w:cs="Arial"/>
          <w:sz w:val="20"/>
          <w:szCs w:val="20"/>
        </w:rPr>
        <w:t xml:space="preserve">so </w:t>
      </w:r>
      <w:r w:rsidRPr="00B444DF">
        <w:rPr>
          <w:rFonts w:ascii="Arial" w:hAnsi="Arial" w:cs="Arial"/>
          <w:sz w:val="20"/>
          <w:szCs w:val="20"/>
        </w:rPr>
        <w:t xml:space="preserve">small that </w:t>
      </w:r>
      <w:r w:rsidR="00005DC1">
        <w:rPr>
          <w:rFonts w:ascii="Arial" w:hAnsi="Arial" w:cs="Arial"/>
          <w:sz w:val="20"/>
          <w:szCs w:val="20"/>
        </w:rPr>
        <w:t>UE cannot distinguish the</w:t>
      </w:r>
      <w:r w:rsidR="00106355">
        <w:rPr>
          <w:rFonts w:ascii="Arial" w:hAnsi="Arial" w:cs="Arial"/>
          <w:sz w:val="20"/>
          <w:szCs w:val="20"/>
        </w:rPr>
        <w:t>se</w:t>
      </w:r>
      <w:r w:rsidR="00005DC1">
        <w:rPr>
          <w:rFonts w:ascii="Arial" w:hAnsi="Arial" w:cs="Arial"/>
          <w:sz w:val="20"/>
          <w:szCs w:val="20"/>
        </w:rPr>
        <w:t xml:space="preserve"> frequencies</w:t>
      </w:r>
      <w:r w:rsidR="00F44DE7" w:rsidRPr="00B444DF">
        <w:rPr>
          <w:rFonts w:ascii="Arial" w:hAnsi="Arial" w:cs="Arial"/>
          <w:sz w:val="20"/>
          <w:szCs w:val="20"/>
        </w:rPr>
        <w:t xml:space="preserve">. RMSI signaling is proposed </w:t>
      </w:r>
      <w:r w:rsidR="00E64F76">
        <w:rPr>
          <w:rFonts w:ascii="Arial" w:hAnsi="Arial" w:cs="Arial"/>
          <w:sz w:val="20"/>
          <w:szCs w:val="20"/>
        </w:rPr>
        <w:t>so that UE can resolve the offset</w:t>
      </w:r>
      <w:r w:rsidR="00F44DE7" w:rsidRPr="00B444DF">
        <w:rPr>
          <w:rFonts w:ascii="Arial" w:hAnsi="Arial" w:cs="Arial"/>
          <w:sz w:val="20"/>
          <w:szCs w:val="20"/>
        </w:rPr>
        <w:t xml:space="preserve">, however, </w:t>
      </w:r>
      <w:r w:rsidR="00E64F76">
        <w:rPr>
          <w:rFonts w:ascii="Arial" w:hAnsi="Arial" w:cs="Arial"/>
          <w:sz w:val="20"/>
          <w:szCs w:val="20"/>
        </w:rPr>
        <w:t xml:space="preserve">the error </w:t>
      </w:r>
      <w:r w:rsidR="00582851">
        <w:rPr>
          <w:rFonts w:ascii="Arial" w:hAnsi="Arial" w:cs="Arial"/>
          <w:sz w:val="20"/>
          <w:szCs w:val="20"/>
        </w:rPr>
        <w:t>could remain</w:t>
      </w:r>
      <w:r w:rsidR="00F44DE7" w:rsidRPr="00B444DF">
        <w:rPr>
          <w:rFonts w:ascii="Arial" w:hAnsi="Arial" w:cs="Arial"/>
          <w:sz w:val="20"/>
          <w:szCs w:val="20"/>
        </w:rPr>
        <w:t xml:space="preserve"> until RMSI is decoded. </w:t>
      </w:r>
      <w:r w:rsidR="00976AAC" w:rsidRPr="00B444DF">
        <w:rPr>
          <w:rFonts w:ascii="Arial" w:hAnsi="Arial" w:cs="Arial"/>
          <w:sz w:val="20"/>
          <w:szCs w:val="20"/>
        </w:rPr>
        <w:t xml:space="preserve">In our companion paper [12], we have discussed the </w:t>
      </w:r>
      <w:r w:rsidR="00551986">
        <w:rPr>
          <w:rFonts w:ascii="Arial" w:hAnsi="Arial" w:cs="Arial"/>
          <w:sz w:val="20"/>
          <w:szCs w:val="20"/>
        </w:rPr>
        <w:t>effects</w:t>
      </w:r>
      <w:r w:rsidR="00976AAC" w:rsidRPr="00B444DF">
        <w:rPr>
          <w:rFonts w:ascii="Arial" w:hAnsi="Arial" w:cs="Arial"/>
          <w:sz w:val="20"/>
          <w:szCs w:val="20"/>
        </w:rPr>
        <w:t xml:space="preserve"> of this</w:t>
      </w:r>
      <w:r w:rsidR="00551986">
        <w:rPr>
          <w:rFonts w:ascii="Arial" w:hAnsi="Arial" w:cs="Arial"/>
          <w:sz w:val="20"/>
          <w:szCs w:val="20"/>
        </w:rPr>
        <w:t xml:space="preserve"> </w:t>
      </w:r>
      <w:r w:rsidR="00976AAC" w:rsidRPr="00B444DF">
        <w:rPr>
          <w:rFonts w:ascii="Arial" w:hAnsi="Arial" w:cs="Arial"/>
          <w:sz w:val="20"/>
          <w:szCs w:val="20"/>
        </w:rPr>
        <w:t>error</w:t>
      </w:r>
      <w:r w:rsidR="00F44DE7" w:rsidRPr="00B444DF">
        <w:rPr>
          <w:rFonts w:ascii="Arial" w:hAnsi="Arial" w:cs="Arial"/>
          <w:sz w:val="20"/>
          <w:szCs w:val="20"/>
        </w:rPr>
        <w:t xml:space="preserve"> </w:t>
      </w:r>
      <w:r w:rsidR="00551986">
        <w:rPr>
          <w:rFonts w:ascii="Arial" w:hAnsi="Arial" w:cs="Arial"/>
          <w:sz w:val="20"/>
          <w:szCs w:val="20"/>
        </w:rPr>
        <w:t>which c</w:t>
      </w:r>
      <w:r w:rsidR="00E22D57">
        <w:rPr>
          <w:rFonts w:ascii="Arial" w:hAnsi="Arial" w:cs="Arial"/>
          <w:sz w:val="20"/>
          <w:szCs w:val="20"/>
        </w:rPr>
        <w:t>an</w:t>
      </w:r>
      <w:r w:rsidR="00551986">
        <w:rPr>
          <w:rFonts w:ascii="Arial" w:hAnsi="Arial" w:cs="Arial"/>
          <w:sz w:val="20"/>
          <w:szCs w:val="20"/>
        </w:rPr>
        <w:t xml:space="preserve"> </w:t>
      </w:r>
      <w:r w:rsidR="00510F5D">
        <w:rPr>
          <w:rFonts w:ascii="Arial" w:hAnsi="Arial" w:cs="Arial"/>
          <w:sz w:val="20"/>
          <w:szCs w:val="20"/>
        </w:rPr>
        <w:t xml:space="preserve">have </w:t>
      </w:r>
      <w:r w:rsidR="00551986">
        <w:rPr>
          <w:rFonts w:ascii="Arial" w:hAnsi="Arial" w:cs="Arial"/>
          <w:sz w:val="20"/>
          <w:szCs w:val="20"/>
        </w:rPr>
        <w:t xml:space="preserve">negative </w:t>
      </w:r>
      <w:r w:rsidR="003514CB">
        <w:rPr>
          <w:rFonts w:ascii="Arial" w:hAnsi="Arial" w:cs="Arial"/>
          <w:sz w:val="20"/>
          <w:szCs w:val="20"/>
        </w:rPr>
        <w:t xml:space="preserve">performance </w:t>
      </w:r>
      <w:r w:rsidR="00551986">
        <w:rPr>
          <w:rFonts w:ascii="Arial" w:hAnsi="Arial" w:cs="Arial"/>
          <w:sz w:val="20"/>
          <w:szCs w:val="20"/>
        </w:rPr>
        <w:t>impact in receiving data</w:t>
      </w:r>
      <w:r w:rsidR="00F37A8C">
        <w:rPr>
          <w:rFonts w:ascii="Arial" w:hAnsi="Arial" w:cs="Arial"/>
          <w:sz w:val="20"/>
          <w:szCs w:val="20"/>
        </w:rPr>
        <w:t xml:space="preserve"> </w:t>
      </w:r>
      <w:r w:rsidR="00510F5D">
        <w:rPr>
          <w:rFonts w:ascii="Arial" w:hAnsi="Arial" w:cs="Arial"/>
          <w:sz w:val="20"/>
          <w:szCs w:val="20"/>
        </w:rPr>
        <w:t>(</w:t>
      </w:r>
      <w:r w:rsidR="000553EF">
        <w:rPr>
          <w:rFonts w:ascii="Arial" w:hAnsi="Arial" w:cs="Arial"/>
          <w:sz w:val="20"/>
          <w:szCs w:val="20"/>
        </w:rPr>
        <w:t>i.e.,</w:t>
      </w:r>
      <w:r w:rsidR="00510F5D">
        <w:rPr>
          <w:rFonts w:ascii="Arial" w:hAnsi="Arial" w:cs="Arial"/>
          <w:sz w:val="20"/>
          <w:szCs w:val="20"/>
        </w:rPr>
        <w:t xml:space="preserve">PBCH and RMSI) </w:t>
      </w:r>
      <w:r w:rsidR="00F37A8C">
        <w:rPr>
          <w:rFonts w:ascii="Arial" w:hAnsi="Arial" w:cs="Arial"/>
          <w:sz w:val="20"/>
          <w:szCs w:val="20"/>
        </w:rPr>
        <w:t>due to erroneous timing drift</w:t>
      </w:r>
      <w:r w:rsidR="00510F5D">
        <w:rPr>
          <w:rFonts w:ascii="Arial" w:hAnsi="Arial" w:cs="Arial"/>
          <w:sz w:val="20"/>
          <w:szCs w:val="20"/>
        </w:rPr>
        <w:t xml:space="preserve"> and </w:t>
      </w:r>
      <w:r w:rsidR="004A68FA">
        <w:rPr>
          <w:rFonts w:ascii="Arial" w:hAnsi="Arial" w:cs="Arial"/>
          <w:sz w:val="20"/>
          <w:szCs w:val="20"/>
        </w:rPr>
        <w:t>frequency</w:t>
      </w:r>
      <w:r w:rsidR="00510F5D">
        <w:rPr>
          <w:rFonts w:ascii="Arial" w:hAnsi="Arial" w:cs="Arial"/>
          <w:sz w:val="20"/>
          <w:szCs w:val="20"/>
        </w:rPr>
        <w:t xml:space="preserve"> ramp</w:t>
      </w:r>
      <w:r w:rsidR="00551986">
        <w:rPr>
          <w:rFonts w:ascii="Arial" w:hAnsi="Arial" w:cs="Arial"/>
          <w:sz w:val="20"/>
          <w:szCs w:val="20"/>
        </w:rPr>
        <w:t>.</w:t>
      </w:r>
      <w:r w:rsidR="002C1403">
        <w:rPr>
          <w:rFonts w:ascii="Arial" w:hAnsi="Arial" w:cs="Arial"/>
          <w:sz w:val="20"/>
          <w:szCs w:val="20"/>
        </w:rPr>
        <w:t xml:space="preserve"> Thus, we </w:t>
      </w:r>
      <w:r w:rsidR="00F37A8C">
        <w:rPr>
          <w:rFonts w:ascii="Arial" w:hAnsi="Arial" w:cs="Arial"/>
          <w:sz w:val="20"/>
          <w:szCs w:val="20"/>
        </w:rPr>
        <w:t>should</w:t>
      </w:r>
      <w:r w:rsidR="002C1403">
        <w:rPr>
          <w:rFonts w:ascii="Arial" w:hAnsi="Arial" w:cs="Arial"/>
          <w:sz w:val="20"/>
          <w:szCs w:val="20"/>
        </w:rPr>
        <w:t xml:space="preserve"> </w:t>
      </w:r>
      <w:r w:rsidR="00F37A8C">
        <w:rPr>
          <w:rFonts w:ascii="Arial" w:hAnsi="Arial" w:cs="Arial"/>
          <w:sz w:val="20"/>
          <w:szCs w:val="20"/>
        </w:rPr>
        <w:t>consider</w:t>
      </w:r>
      <w:r w:rsidR="002C1403">
        <w:rPr>
          <w:rFonts w:ascii="Arial" w:hAnsi="Arial" w:cs="Arial"/>
          <w:sz w:val="20"/>
          <w:szCs w:val="20"/>
        </w:rPr>
        <w:t xml:space="preserve"> the adoption of 10kHz </w:t>
      </w:r>
      <w:r w:rsidR="00F37A8C">
        <w:rPr>
          <w:rFonts w:ascii="Arial" w:hAnsi="Arial" w:cs="Arial"/>
          <w:sz w:val="20"/>
          <w:szCs w:val="20"/>
        </w:rPr>
        <w:t xml:space="preserve">only </w:t>
      </w:r>
      <w:r w:rsidR="002C1403">
        <w:rPr>
          <w:rFonts w:ascii="Arial" w:hAnsi="Arial" w:cs="Arial"/>
          <w:sz w:val="20"/>
          <w:szCs w:val="20"/>
        </w:rPr>
        <w:t xml:space="preserve">for the required bands and 5kHz </w:t>
      </w:r>
      <w:r w:rsidR="00510F5D">
        <w:rPr>
          <w:rFonts w:ascii="Arial" w:hAnsi="Arial" w:cs="Arial"/>
          <w:sz w:val="20"/>
          <w:szCs w:val="20"/>
        </w:rPr>
        <w:t>should be selected as</w:t>
      </w:r>
      <w:r w:rsidR="002C1403">
        <w:rPr>
          <w:rFonts w:ascii="Arial" w:hAnsi="Arial" w:cs="Arial"/>
          <w:sz w:val="20"/>
          <w:szCs w:val="20"/>
        </w:rPr>
        <w:t xml:space="preserve"> a baseline</w:t>
      </w:r>
      <w:r w:rsidR="004A68FA">
        <w:rPr>
          <w:rFonts w:ascii="Arial" w:hAnsi="Arial" w:cs="Arial"/>
          <w:sz w:val="20"/>
          <w:szCs w:val="20"/>
        </w:rPr>
        <w:t xml:space="preserve"> for all other bands</w:t>
      </w:r>
      <w:r w:rsidR="002C1403">
        <w:rPr>
          <w:rFonts w:ascii="Arial" w:hAnsi="Arial" w:cs="Arial"/>
          <w:sz w:val="20"/>
          <w:szCs w:val="20"/>
        </w:rPr>
        <w:t>.</w:t>
      </w:r>
    </w:p>
    <w:p w14:paraId="6107FA47" w14:textId="0F5353F9" w:rsidR="006A2B10" w:rsidRDefault="009A4CD8" w:rsidP="00075500">
      <w:pPr>
        <w:rPr>
          <w:rFonts w:ascii="Arial" w:hAnsi="Arial" w:cs="Arial"/>
          <w:sz w:val="20"/>
          <w:szCs w:val="20"/>
        </w:rPr>
      </w:pPr>
      <w:r>
        <w:rPr>
          <w:rFonts w:ascii="Arial" w:hAnsi="Arial" w:cs="Arial"/>
          <w:sz w:val="20"/>
          <w:szCs w:val="20"/>
        </w:rPr>
        <w:t xml:space="preserve">For +/-50kHz and +/-100kHz offset, the </w:t>
      </w:r>
      <w:r w:rsidR="00F50388">
        <w:rPr>
          <w:rFonts w:ascii="Arial" w:hAnsi="Arial" w:cs="Arial"/>
          <w:sz w:val="20"/>
          <w:szCs w:val="20"/>
        </w:rPr>
        <w:t>frequency offset range in which a PSS is detected must be very much widened compared with the small widening needed to accommodate the +/-5kHz or +/-10kHz offsets on top of the crystal oscillator's initial inaccuracy</w:t>
      </w:r>
      <w:r w:rsidR="00615D06">
        <w:rPr>
          <w:rFonts w:ascii="Arial" w:hAnsi="Arial" w:cs="Arial"/>
          <w:sz w:val="20"/>
          <w:szCs w:val="20"/>
        </w:rPr>
        <w:t xml:space="preserve">. This is expected to result in a much larger computational effort compared with the small frequency offsets and to correspond more or less to </w:t>
      </w:r>
      <w:r w:rsidR="008078E7">
        <w:rPr>
          <w:rFonts w:ascii="Arial" w:hAnsi="Arial" w:cs="Arial"/>
          <w:sz w:val="20"/>
          <w:szCs w:val="20"/>
        </w:rPr>
        <w:t>3 separate searches in parallel</w:t>
      </w:r>
      <w:r w:rsidR="006F79E8">
        <w:rPr>
          <w:rFonts w:ascii="Arial" w:hAnsi="Arial" w:cs="Arial"/>
          <w:sz w:val="20"/>
          <w:szCs w:val="20"/>
        </w:rPr>
        <w:t xml:space="preserve">. </w:t>
      </w:r>
      <w:r w:rsidR="00401941">
        <w:rPr>
          <w:rFonts w:ascii="Arial" w:hAnsi="Arial" w:cs="Arial"/>
          <w:sz w:val="20"/>
          <w:szCs w:val="20"/>
        </w:rPr>
        <w:t>However,</w:t>
      </w:r>
      <w:r w:rsidR="00AB0007">
        <w:rPr>
          <w:rFonts w:ascii="Arial" w:hAnsi="Arial" w:cs="Arial"/>
          <w:sz w:val="20"/>
          <w:szCs w:val="20"/>
        </w:rPr>
        <w:t xml:space="preserve"> such a mechanism </w:t>
      </w:r>
      <w:r w:rsidR="00540CE9">
        <w:rPr>
          <w:rFonts w:ascii="Arial" w:hAnsi="Arial" w:cs="Arial"/>
          <w:sz w:val="20"/>
          <w:szCs w:val="20"/>
        </w:rPr>
        <w:t xml:space="preserve">could be also </w:t>
      </w:r>
      <w:r w:rsidR="00AB0007">
        <w:rPr>
          <w:rFonts w:ascii="Arial" w:hAnsi="Arial" w:cs="Arial"/>
          <w:sz w:val="20"/>
          <w:szCs w:val="20"/>
        </w:rPr>
        <w:t>introduced</w:t>
      </w:r>
      <w:r w:rsidR="00540CE9">
        <w:rPr>
          <w:rFonts w:ascii="Arial" w:hAnsi="Arial" w:cs="Arial"/>
          <w:sz w:val="20"/>
          <w:szCs w:val="20"/>
        </w:rPr>
        <w:t xml:space="preserve"> to </w:t>
      </w:r>
      <w:r w:rsidR="00FD645F">
        <w:rPr>
          <w:rFonts w:ascii="Arial" w:hAnsi="Arial" w:cs="Arial"/>
          <w:sz w:val="20"/>
          <w:szCs w:val="20"/>
        </w:rPr>
        <w:t>any other case</w:t>
      </w:r>
      <w:r w:rsidR="00EF23B0">
        <w:rPr>
          <w:rFonts w:ascii="Arial" w:hAnsi="Arial" w:cs="Arial"/>
          <w:sz w:val="20"/>
          <w:szCs w:val="20"/>
        </w:rPr>
        <w:t>s</w:t>
      </w:r>
      <w:r w:rsidR="00FD645F">
        <w:rPr>
          <w:rFonts w:ascii="Arial" w:hAnsi="Arial" w:cs="Arial"/>
          <w:sz w:val="20"/>
          <w:szCs w:val="20"/>
        </w:rPr>
        <w:t xml:space="preserve"> of</w:t>
      </w:r>
      <w:r w:rsidR="00540CE9">
        <w:rPr>
          <w:rFonts w:ascii="Arial" w:hAnsi="Arial" w:cs="Arial"/>
          <w:sz w:val="20"/>
          <w:szCs w:val="20"/>
        </w:rPr>
        <w:t xml:space="preserve"> small </w:t>
      </w:r>
      <w:r w:rsidR="00AB0007">
        <w:rPr>
          <w:rFonts w:ascii="Arial" w:hAnsi="Arial" w:cs="Arial"/>
          <w:sz w:val="20"/>
          <w:szCs w:val="20"/>
        </w:rPr>
        <w:t>offset, i.e., we could even search 9 points simultaneously if t</w:t>
      </w:r>
      <w:r w:rsidR="009A07F3">
        <w:rPr>
          <w:rFonts w:ascii="Arial" w:hAnsi="Arial" w:cs="Arial"/>
          <w:sz w:val="20"/>
          <w:szCs w:val="20"/>
        </w:rPr>
        <w:t xml:space="preserve">he receiver bandwidth was enlarged to 5.4 </w:t>
      </w:r>
      <w:r w:rsidR="00D45FA7">
        <w:rPr>
          <w:rFonts w:ascii="Arial" w:hAnsi="Arial" w:cs="Arial"/>
          <w:sz w:val="20"/>
          <w:szCs w:val="20"/>
        </w:rPr>
        <w:t xml:space="preserve">MHz and 3 clusters </w:t>
      </w:r>
      <w:r w:rsidR="00A67536">
        <w:rPr>
          <w:rFonts w:ascii="Arial" w:hAnsi="Arial" w:cs="Arial"/>
          <w:sz w:val="20"/>
          <w:szCs w:val="20"/>
        </w:rPr>
        <w:t xml:space="preserve">with 3 possible synchronization frequencies each </w:t>
      </w:r>
      <w:r w:rsidR="00D45FA7">
        <w:rPr>
          <w:rFonts w:ascii="Arial" w:hAnsi="Arial" w:cs="Arial"/>
          <w:sz w:val="20"/>
          <w:szCs w:val="20"/>
        </w:rPr>
        <w:t>were checked in</w:t>
      </w:r>
      <w:r w:rsidR="00AB0007">
        <w:rPr>
          <w:rFonts w:ascii="Arial" w:hAnsi="Arial" w:cs="Arial"/>
          <w:sz w:val="20"/>
          <w:szCs w:val="20"/>
        </w:rPr>
        <w:t xml:space="preserve"> </w:t>
      </w:r>
      <w:r w:rsidR="00D45FA7">
        <w:rPr>
          <w:rFonts w:ascii="Arial" w:hAnsi="Arial" w:cs="Arial"/>
          <w:sz w:val="20"/>
          <w:szCs w:val="20"/>
        </w:rPr>
        <w:t>parallel</w:t>
      </w:r>
      <w:r w:rsidR="00AB0007">
        <w:rPr>
          <w:rFonts w:ascii="Arial" w:hAnsi="Arial" w:cs="Arial"/>
          <w:sz w:val="20"/>
          <w:szCs w:val="20"/>
        </w:rPr>
        <w:t xml:space="preserve">. Thus, </w:t>
      </w:r>
      <w:r w:rsidR="00084079">
        <w:rPr>
          <w:rFonts w:ascii="Arial" w:hAnsi="Arial" w:cs="Arial"/>
          <w:sz w:val="20"/>
          <w:szCs w:val="20"/>
        </w:rPr>
        <w:t>for</w:t>
      </w:r>
      <w:r w:rsidR="00287ECC">
        <w:rPr>
          <w:rFonts w:ascii="Arial" w:hAnsi="Arial" w:cs="Arial"/>
          <w:sz w:val="20"/>
          <w:szCs w:val="20"/>
        </w:rPr>
        <w:t xml:space="preserve"> a baseline performance comparison, </w:t>
      </w:r>
      <w:r w:rsidR="00AB0007">
        <w:rPr>
          <w:rFonts w:ascii="Arial" w:hAnsi="Arial" w:cs="Arial"/>
          <w:sz w:val="20"/>
          <w:szCs w:val="20"/>
        </w:rPr>
        <w:t xml:space="preserve">we assume </w:t>
      </w:r>
      <w:r w:rsidR="00CF217A">
        <w:rPr>
          <w:rFonts w:ascii="Arial" w:hAnsi="Arial" w:cs="Arial"/>
          <w:sz w:val="20"/>
          <w:szCs w:val="20"/>
        </w:rPr>
        <w:t xml:space="preserve">that </w:t>
      </w:r>
      <w:r w:rsidR="008B585F">
        <w:rPr>
          <w:rFonts w:ascii="Arial" w:hAnsi="Arial" w:cs="Arial"/>
          <w:sz w:val="20"/>
          <w:szCs w:val="20"/>
        </w:rPr>
        <w:t>the</w:t>
      </w:r>
      <w:r w:rsidR="005F2A69">
        <w:rPr>
          <w:rFonts w:ascii="Arial" w:hAnsi="Arial" w:cs="Arial"/>
          <w:sz w:val="20"/>
          <w:szCs w:val="20"/>
        </w:rPr>
        <w:t xml:space="preserve"> small offset</w:t>
      </w:r>
      <w:r w:rsidR="00AB0007">
        <w:rPr>
          <w:rFonts w:ascii="Arial" w:hAnsi="Arial" w:cs="Arial"/>
          <w:sz w:val="20"/>
          <w:szCs w:val="20"/>
        </w:rPr>
        <w:t xml:space="preserve"> </w:t>
      </w:r>
      <w:r w:rsidR="008B585F">
        <w:rPr>
          <w:rFonts w:ascii="Arial" w:hAnsi="Arial" w:cs="Arial"/>
          <w:sz w:val="20"/>
          <w:szCs w:val="20"/>
        </w:rPr>
        <w:t xml:space="preserve">such as +/-5kHz and +/-10kHz </w:t>
      </w:r>
      <w:r w:rsidR="00AB0007">
        <w:rPr>
          <w:rFonts w:ascii="Arial" w:hAnsi="Arial" w:cs="Arial"/>
          <w:sz w:val="20"/>
          <w:szCs w:val="20"/>
        </w:rPr>
        <w:t xml:space="preserve">is 3X faster than </w:t>
      </w:r>
      <w:r w:rsidR="008B585F">
        <w:rPr>
          <w:rFonts w:ascii="Arial" w:hAnsi="Arial" w:cs="Arial"/>
          <w:sz w:val="20"/>
          <w:szCs w:val="20"/>
        </w:rPr>
        <w:t>the</w:t>
      </w:r>
      <w:r w:rsidR="00AB0007">
        <w:rPr>
          <w:rFonts w:ascii="Arial" w:hAnsi="Arial" w:cs="Arial"/>
          <w:sz w:val="20"/>
          <w:szCs w:val="20"/>
        </w:rPr>
        <w:t xml:space="preserve"> larger offset</w:t>
      </w:r>
      <w:r w:rsidR="00450A7D">
        <w:rPr>
          <w:rFonts w:ascii="Arial" w:hAnsi="Arial" w:cs="Arial"/>
          <w:sz w:val="20"/>
          <w:szCs w:val="20"/>
        </w:rPr>
        <w:t xml:space="preserve"> such as +/-50kHz and +/-100kHz with the same complexity in the detection algorithm.</w:t>
      </w:r>
    </w:p>
    <w:p w14:paraId="0AC92BFC" w14:textId="515A14C0" w:rsidR="002E43EC" w:rsidRPr="00B444DF" w:rsidRDefault="00821413" w:rsidP="00075500">
      <w:pPr>
        <w:rPr>
          <w:rFonts w:ascii="Arial" w:hAnsi="Arial" w:cs="Arial"/>
          <w:sz w:val="20"/>
          <w:szCs w:val="20"/>
        </w:rPr>
      </w:pPr>
      <w:r>
        <w:rPr>
          <w:rFonts w:ascii="Arial" w:hAnsi="Arial" w:cs="Arial"/>
          <w:sz w:val="20"/>
          <w:szCs w:val="20"/>
        </w:rPr>
        <w:t>The small offset is essential to optimize the initial cell search performance for faster system acquisition and therefore the power consumption in out of coverage UE, because UE is constantly searching the cell to camp on is such case</w:t>
      </w:r>
      <w:bookmarkStart w:id="2" w:name="_GoBack"/>
      <w:bookmarkEnd w:id="2"/>
      <w:r>
        <w:rPr>
          <w:rFonts w:ascii="Arial" w:hAnsi="Arial" w:cs="Arial"/>
          <w:sz w:val="20"/>
          <w:szCs w:val="20"/>
        </w:rPr>
        <w:t>.</w:t>
      </w:r>
    </w:p>
    <w:p w14:paraId="2C0F0922" w14:textId="77777777" w:rsidR="00F05CCA" w:rsidRPr="005F0281" w:rsidRDefault="00F05CCA" w:rsidP="00AF1708">
      <w:pPr>
        <w:rPr>
          <w:rFonts w:ascii="Arial" w:hAnsi="Arial" w:cs="Arial"/>
        </w:rPr>
      </w:pPr>
    </w:p>
    <w:p w14:paraId="667DE484" w14:textId="3E7CF5ED" w:rsidR="00FD060A" w:rsidRPr="005F0281" w:rsidRDefault="00FD060A" w:rsidP="00FD060A">
      <w:pPr>
        <w:pStyle w:val="Heading1"/>
        <w:rPr>
          <w:rFonts w:cs="Arial"/>
        </w:rPr>
      </w:pPr>
      <w:r w:rsidRPr="005F0281">
        <w:rPr>
          <w:rFonts w:cs="Arial"/>
        </w:rPr>
        <w:t>3</w:t>
      </w:r>
      <w:r w:rsidRPr="005F0281">
        <w:rPr>
          <w:rFonts w:cs="Arial"/>
        </w:rPr>
        <w:tab/>
        <w:t>Conclusion</w:t>
      </w:r>
    </w:p>
    <w:p w14:paraId="5A8E9646" w14:textId="18465974" w:rsidR="000A7AFB" w:rsidRPr="00C32B99" w:rsidRDefault="000A7AFB" w:rsidP="000A7AFB">
      <w:pPr>
        <w:rPr>
          <w:rFonts w:ascii="Arial" w:hAnsi="Arial" w:cs="Arial"/>
          <w:sz w:val="20"/>
          <w:szCs w:val="20"/>
        </w:rPr>
      </w:pPr>
      <w:r w:rsidRPr="00C32B99">
        <w:rPr>
          <w:rFonts w:ascii="Arial" w:hAnsi="Arial" w:cs="Arial"/>
          <w:sz w:val="20"/>
          <w:szCs w:val="20"/>
        </w:rPr>
        <w:t>In this contribution, we have compared possible frequency offs</w:t>
      </w:r>
      <w:r w:rsidR="005E3306" w:rsidRPr="00C32B99">
        <w:rPr>
          <w:rFonts w:ascii="Arial" w:hAnsi="Arial" w:cs="Arial"/>
          <w:sz w:val="20"/>
          <w:szCs w:val="20"/>
        </w:rPr>
        <w:t>ets associated with the value M for the frequency bands with the 100kHz channel raster.</w:t>
      </w:r>
      <w:r w:rsidR="00C373EA" w:rsidRPr="00C32B99">
        <w:rPr>
          <w:rFonts w:ascii="Arial" w:hAnsi="Arial" w:cs="Arial"/>
          <w:sz w:val="20"/>
          <w:szCs w:val="20"/>
        </w:rPr>
        <w:t xml:space="preserve"> We propose to adopt the small frequency o</w:t>
      </w:r>
      <w:r w:rsidR="0050652D">
        <w:rPr>
          <w:rFonts w:ascii="Arial" w:hAnsi="Arial" w:cs="Arial"/>
          <w:sz w:val="20"/>
          <w:szCs w:val="20"/>
        </w:rPr>
        <w:t>ff</w:t>
      </w:r>
      <w:r w:rsidR="00C373EA" w:rsidRPr="00C32B99">
        <w:rPr>
          <w:rFonts w:ascii="Arial" w:hAnsi="Arial" w:cs="Arial"/>
          <w:sz w:val="20"/>
          <w:szCs w:val="20"/>
        </w:rPr>
        <w:t>s</w:t>
      </w:r>
      <w:r w:rsidR="0050652D">
        <w:rPr>
          <w:rFonts w:ascii="Arial" w:hAnsi="Arial" w:cs="Arial"/>
          <w:sz w:val="20"/>
          <w:szCs w:val="20"/>
        </w:rPr>
        <w:t>ets</w:t>
      </w:r>
      <w:r w:rsidR="00C373EA" w:rsidRPr="00C32B99">
        <w:rPr>
          <w:rFonts w:ascii="Arial" w:hAnsi="Arial" w:cs="Arial"/>
          <w:sz w:val="20"/>
          <w:szCs w:val="20"/>
        </w:rPr>
        <w:t xml:space="preserve"> in the following.</w:t>
      </w:r>
    </w:p>
    <w:p w14:paraId="0E944FE2" w14:textId="0937ABA4" w:rsidR="004D7780" w:rsidRPr="00C32B99" w:rsidRDefault="004D7780" w:rsidP="004D7780">
      <w:pPr>
        <w:rPr>
          <w:rFonts w:ascii="Arial" w:hAnsi="Arial" w:cs="Arial"/>
          <w:b/>
          <w:i/>
          <w:sz w:val="20"/>
          <w:szCs w:val="20"/>
        </w:rPr>
      </w:pPr>
      <w:r w:rsidRPr="00C32B99">
        <w:rPr>
          <w:rFonts w:ascii="Arial" w:hAnsi="Arial" w:cs="Arial"/>
          <w:b/>
          <w:i/>
          <w:sz w:val="20"/>
          <w:szCs w:val="20"/>
        </w:rPr>
        <w:t xml:space="preserve">Proposal </w:t>
      </w:r>
      <w:r w:rsidR="006A6928" w:rsidRPr="00C32B99">
        <w:rPr>
          <w:rFonts w:ascii="Arial" w:hAnsi="Arial" w:cs="Arial"/>
          <w:b/>
          <w:i/>
          <w:sz w:val="20"/>
          <w:szCs w:val="20"/>
        </w:rPr>
        <w:t>1</w:t>
      </w:r>
      <w:r w:rsidRPr="00C32B99">
        <w:rPr>
          <w:rFonts w:ascii="Arial" w:hAnsi="Arial" w:cs="Arial"/>
          <w:b/>
          <w:i/>
          <w:sz w:val="20"/>
          <w:szCs w:val="20"/>
        </w:rPr>
        <w:t xml:space="preserve">: Adopt the frequency offset +/-5kHz </w:t>
      </w:r>
      <w:r w:rsidR="00510F5D">
        <w:rPr>
          <w:rFonts w:ascii="Arial" w:hAnsi="Arial" w:cs="Arial"/>
          <w:b/>
          <w:i/>
          <w:sz w:val="20"/>
          <w:szCs w:val="20"/>
        </w:rPr>
        <w:t>as a baseline</w:t>
      </w:r>
      <w:r w:rsidR="00A71F4A" w:rsidRPr="00C32B99">
        <w:rPr>
          <w:rFonts w:ascii="Arial" w:hAnsi="Arial" w:cs="Arial"/>
          <w:b/>
          <w:i/>
          <w:sz w:val="20"/>
          <w:szCs w:val="20"/>
        </w:rPr>
        <w:t>.</w:t>
      </w:r>
    </w:p>
    <w:p w14:paraId="0D40146C" w14:textId="3D5C5E0F" w:rsidR="006A6928" w:rsidRPr="00C32B99" w:rsidRDefault="006A6928" w:rsidP="006A6928">
      <w:pPr>
        <w:rPr>
          <w:rFonts w:ascii="Arial" w:hAnsi="Arial" w:cs="Arial"/>
          <w:b/>
          <w:i/>
          <w:sz w:val="20"/>
          <w:szCs w:val="20"/>
        </w:rPr>
      </w:pPr>
      <w:r w:rsidRPr="00C32B99">
        <w:rPr>
          <w:rFonts w:ascii="Arial" w:hAnsi="Arial" w:cs="Arial"/>
          <w:b/>
          <w:i/>
          <w:sz w:val="20"/>
          <w:szCs w:val="20"/>
        </w:rPr>
        <w:lastRenderedPageBreak/>
        <w:t xml:space="preserve">Proposal 2: Adopt the frequency offset +/-10kHz for the </w:t>
      </w:r>
      <w:r w:rsidR="00510F5D">
        <w:rPr>
          <w:rFonts w:ascii="Arial" w:hAnsi="Arial" w:cs="Arial"/>
          <w:b/>
          <w:i/>
          <w:sz w:val="20"/>
          <w:szCs w:val="20"/>
        </w:rPr>
        <w:t>frequency range</w:t>
      </w:r>
      <w:r w:rsidR="00510F5D" w:rsidRPr="00C32B99">
        <w:rPr>
          <w:rFonts w:ascii="Arial" w:hAnsi="Arial" w:cs="Arial"/>
          <w:b/>
          <w:i/>
          <w:sz w:val="20"/>
          <w:szCs w:val="20"/>
        </w:rPr>
        <w:t xml:space="preserve"> </w:t>
      </w:r>
      <w:r w:rsidRPr="00C32B99">
        <w:rPr>
          <w:rFonts w:ascii="Arial" w:hAnsi="Arial" w:cs="Arial"/>
          <w:b/>
          <w:i/>
          <w:sz w:val="20"/>
          <w:szCs w:val="20"/>
        </w:rPr>
        <w:t>supporting 30kHz SCS</w:t>
      </w:r>
      <w:r w:rsidR="00510F5D">
        <w:rPr>
          <w:rFonts w:ascii="Arial" w:hAnsi="Arial" w:cs="Arial"/>
          <w:b/>
          <w:i/>
          <w:sz w:val="20"/>
          <w:szCs w:val="20"/>
        </w:rPr>
        <w:t xml:space="preserve">, i.e., </w:t>
      </w:r>
      <w:r w:rsidR="00510F5D" w:rsidRPr="00510F5D">
        <w:rPr>
          <w:rFonts w:ascii="Arial" w:hAnsi="Arial" w:cs="Arial"/>
          <w:b/>
          <w:i/>
          <w:sz w:val="20"/>
          <w:szCs w:val="20"/>
        </w:rPr>
        <w:t>824-84</w:t>
      </w:r>
      <w:r w:rsidR="00510F5D">
        <w:rPr>
          <w:rFonts w:ascii="Arial" w:hAnsi="Arial" w:cs="Arial"/>
          <w:b/>
          <w:i/>
          <w:sz w:val="20"/>
          <w:szCs w:val="20"/>
        </w:rPr>
        <w:t>9 MHz and 1710-1850 MHz.</w:t>
      </w:r>
    </w:p>
    <w:p w14:paraId="0EC9999C" w14:textId="00E1E4F5" w:rsidR="00F44DE7" w:rsidRPr="00C32B99" w:rsidRDefault="00F44DE7" w:rsidP="00F44DE7">
      <w:pPr>
        <w:rPr>
          <w:rFonts w:ascii="Arial" w:hAnsi="Arial" w:cs="Arial"/>
          <w:sz w:val="20"/>
          <w:szCs w:val="20"/>
        </w:rPr>
      </w:pPr>
      <w:r w:rsidRPr="00C32B99">
        <w:rPr>
          <w:rFonts w:ascii="Arial" w:hAnsi="Arial" w:cs="Arial"/>
          <w:sz w:val="20"/>
          <w:szCs w:val="20"/>
        </w:rPr>
        <w:t xml:space="preserve">It is noted that Proposal 2 is </w:t>
      </w:r>
      <w:r w:rsidR="00510F5D">
        <w:rPr>
          <w:rFonts w:ascii="Arial" w:hAnsi="Arial" w:cs="Arial"/>
          <w:sz w:val="20"/>
          <w:szCs w:val="20"/>
        </w:rPr>
        <w:t xml:space="preserve">corresponds the </w:t>
      </w:r>
      <w:r w:rsidR="00DC5DDF">
        <w:rPr>
          <w:rFonts w:ascii="Arial" w:hAnsi="Arial" w:cs="Arial"/>
          <w:sz w:val="20"/>
          <w:szCs w:val="20"/>
        </w:rPr>
        <w:t xml:space="preserve">downlink frequency </w:t>
      </w:r>
      <w:r w:rsidR="00510F5D">
        <w:rPr>
          <w:rFonts w:ascii="Arial" w:hAnsi="Arial" w:cs="Arial"/>
          <w:sz w:val="20"/>
          <w:szCs w:val="20"/>
        </w:rPr>
        <w:t>range of</w:t>
      </w:r>
      <w:r w:rsidRPr="00C32B99">
        <w:rPr>
          <w:rFonts w:ascii="Arial" w:hAnsi="Arial" w:cs="Arial"/>
          <w:sz w:val="20"/>
          <w:szCs w:val="20"/>
        </w:rPr>
        <w:t xml:space="preserve"> band n5 and n66.</w:t>
      </w:r>
      <w:r w:rsidR="00E744DD" w:rsidRPr="00C32B99">
        <w:rPr>
          <w:rFonts w:ascii="Arial" w:hAnsi="Arial" w:cs="Arial"/>
          <w:sz w:val="20"/>
          <w:szCs w:val="20"/>
        </w:rPr>
        <w:t xml:space="preserve"> </w:t>
      </w:r>
    </w:p>
    <w:p w14:paraId="104891D5" w14:textId="1136CF24" w:rsidR="00B147FB" w:rsidRPr="005F0281" w:rsidRDefault="00B147FB" w:rsidP="00A47DF1">
      <w:pPr>
        <w:rPr>
          <w:rFonts w:ascii="Arial" w:hAnsi="Arial" w:cs="Arial"/>
          <w:b/>
          <w:i/>
        </w:rPr>
      </w:pPr>
    </w:p>
    <w:p w14:paraId="76297E92" w14:textId="77777777" w:rsidR="00423A6A" w:rsidRPr="005F0281" w:rsidRDefault="002E6D98" w:rsidP="00423A6A">
      <w:pPr>
        <w:keepNext/>
        <w:keepLines/>
        <w:pBdr>
          <w:top w:val="single" w:sz="12" w:space="3" w:color="auto"/>
        </w:pBdr>
        <w:spacing w:before="240"/>
        <w:ind w:left="1134" w:hanging="1134"/>
        <w:outlineLvl w:val="0"/>
        <w:rPr>
          <w:rFonts w:ascii="Arial" w:hAnsi="Arial" w:cs="Arial"/>
          <w:sz w:val="36"/>
        </w:rPr>
      </w:pPr>
      <w:r w:rsidRPr="005F0281">
        <w:rPr>
          <w:rFonts w:ascii="Arial" w:hAnsi="Arial" w:cs="Arial"/>
          <w:sz w:val="36"/>
        </w:rPr>
        <w:t>4</w:t>
      </w:r>
      <w:r w:rsidR="008F7E80" w:rsidRPr="005F0281">
        <w:rPr>
          <w:rFonts w:ascii="Arial" w:hAnsi="Arial" w:cs="Arial"/>
          <w:sz w:val="36"/>
        </w:rPr>
        <w:tab/>
      </w:r>
      <w:r w:rsidR="00423A6A" w:rsidRPr="005F0281">
        <w:rPr>
          <w:rFonts w:ascii="Arial" w:hAnsi="Arial" w:cs="Arial"/>
          <w:sz w:val="36"/>
        </w:rPr>
        <w:t>References</w:t>
      </w:r>
    </w:p>
    <w:p w14:paraId="2F964A2E" w14:textId="234BAC2F" w:rsidR="0079787C" w:rsidRPr="00C32B99" w:rsidRDefault="00E35665" w:rsidP="00D700FD">
      <w:pPr>
        <w:numPr>
          <w:ilvl w:val="0"/>
          <w:numId w:val="1"/>
        </w:numPr>
        <w:spacing w:line="240" w:lineRule="auto"/>
        <w:jc w:val="both"/>
        <w:rPr>
          <w:rFonts w:ascii="Arial" w:hAnsi="Arial" w:cs="Arial"/>
          <w:sz w:val="20"/>
          <w:szCs w:val="20"/>
        </w:rPr>
      </w:pPr>
      <w:r w:rsidRPr="00C32B99">
        <w:rPr>
          <w:rFonts w:ascii="Arial" w:hAnsi="Arial" w:cs="Arial"/>
          <w:sz w:val="20"/>
          <w:szCs w:val="20"/>
          <w:lang w:eastAsia="zh-CN"/>
        </w:rPr>
        <w:t xml:space="preserve">R4-1800402 draft </w:t>
      </w:r>
      <w:r w:rsidR="0062147F" w:rsidRPr="00C32B99">
        <w:rPr>
          <w:rFonts w:ascii="Arial" w:hAnsi="Arial" w:cs="Arial"/>
          <w:sz w:val="20"/>
          <w:szCs w:val="20"/>
        </w:rPr>
        <w:t>3GPP TS 38.101-1</w:t>
      </w:r>
      <w:r w:rsidR="004C6D28" w:rsidRPr="00C32B99">
        <w:rPr>
          <w:rFonts w:ascii="Arial" w:hAnsi="Arial" w:cs="Arial"/>
          <w:sz w:val="20"/>
          <w:szCs w:val="20"/>
        </w:rPr>
        <w:t xml:space="preserve"> </w:t>
      </w:r>
      <w:r w:rsidRPr="00C32B99">
        <w:rPr>
          <w:rFonts w:ascii="Arial" w:hAnsi="Arial" w:cs="Arial"/>
          <w:sz w:val="20"/>
          <w:szCs w:val="20"/>
        </w:rPr>
        <w:t>after January adhoc</w:t>
      </w:r>
    </w:p>
    <w:p w14:paraId="7C8A9F91" w14:textId="54899E67" w:rsidR="0062147F" w:rsidRPr="00C32B99" w:rsidRDefault="00E35665" w:rsidP="00D700FD">
      <w:pPr>
        <w:numPr>
          <w:ilvl w:val="0"/>
          <w:numId w:val="1"/>
        </w:numPr>
        <w:spacing w:line="240" w:lineRule="auto"/>
        <w:jc w:val="both"/>
        <w:rPr>
          <w:rFonts w:ascii="Arial" w:hAnsi="Arial" w:cs="Arial"/>
          <w:sz w:val="20"/>
          <w:szCs w:val="20"/>
        </w:rPr>
      </w:pPr>
      <w:r w:rsidRPr="00C32B99">
        <w:rPr>
          <w:rFonts w:ascii="Arial" w:hAnsi="Arial" w:cs="Arial"/>
          <w:sz w:val="20"/>
          <w:szCs w:val="20"/>
          <w:lang w:eastAsia="zh-CN"/>
        </w:rPr>
        <w:t xml:space="preserve">R4-1800265 draft </w:t>
      </w:r>
      <w:r w:rsidR="0062147F" w:rsidRPr="00C32B99">
        <w:rPr>
          <w:rFonts w:ascii="Arial" w:hAnsi="Arial" w:cs="Arial"/>
          <w:sz w:val="20"/>
          <w:szCs w:val="20"/>
        </w:rPr>
        <w:t>3GPP TS 38.104</w:t>
      </w:r>
      <w:r w:rsidR="004C6D28" w:rsidRPr="00C32B99">
        <w:rPr>
          <w:rFonts w:ascii="Arial" w:hAnsi="Arial" w:cs="Arial"/>
          <w:sz w:val="20"/>
          <w:szCs w:val="20"/>
        </w:rPr>
        <w:t xml:space="preserve"> </w:t>
      </w:r>
      <w:r w:rsidRPr="00C32B99">
        <w:rPr>
          <w:rFonts w:ascii="Arial" w:hAnsi="Arial" w:cs="Arial"/>
          <w:sz w:val="20"/>
          <w:szCs w:val="20"/>
        </w:rPr>
        <w:t>after January</w:t>
      </w:r>
      <w:r w:rsidR="004F0857">
        <w:rPr>
          <w:rFonts w:ascii="Arial" w:hAnsi="Arial" w:cs="Arial"/>
          <w:sz w:val="20"/>
          <w:szCs w:val="20"/>
        </w:rPr>
        <w:t xml:space="preserve"> adhoc</w:t>
      </w:r>
    </w:p>
    <w:p w14:paraId="54668223" w14:textId="097BA7D4" w:rsidR="00BF4FB8" w:rsidRPr="00C32B99" w:rsidDel="007C3CFF" w:rsidRDefault="00BF4FB8" w:rsidP="00BF4FB8">
      <w:pPr>
        <w:numPr>
          <w:ilvl w:val="0"/>
          <w:numId w:val="1"/>
        </w:numPr>
        <w:spacing w:line="240" w:lineRule="auto"/>
        <w:jc w:val="both"/>
        <w:rPr>
          <w:rFonts w:ascii="Arial" w:hAnsi="Arial" w:cs="Arial"/>
          <w:sz w:val="20"/>
          <w:szCs w:val="20"/>
        </w:rPr>
      </w:pPr>
      <w:r w:rsidRPr="00C32B99" w:rsidDel="007C3CFF">
        <w:rPr>
          <w:rFonts w:ascii="Arial" w:hAnsi="Arial" w:cs="Arial"/>
          <w:sz w:val="20"/>
          <w:szCs w:val="20"/>
        </w:rPr>
        <w:t>R4-1801238</w:t>
      </w:r>
      <w:r w:rsidR="00AB2A57" w:rsidRPr="00C32B99">
        <w:rPr>
          <w:rFonts w:ascii="Arial" w:hAnsi="Arial" w:cs="Arial"/>
          <w:sz w:val="20"/>
          <w:szCs w:val="20"/>
        </w:rPr>
        <w:t xml:space="preserve"> </w:t>
      </w:r>
      <w:r w:rsidRPr="00C32B99" w:rsidDel="007C3CFF">
        <w:rPr>
          <w:rFonts w:ascii="Arial" w:hAnsi="Arial" w:cs="Arial"/>
          <w:sz w:val="20"/>
          <w:szCs w:val="20"/>
        </w:rPr>
        <w:t>Way Forward on SS Raster Shift, MediaTek Inc</w:t>
      </w:r>
    </w:p>
    <w:p w14:paraId="13FB1B1C" w14:textId="77777777" w:rsidR="00457737" w:rsidRPr="00C32B99" w:rsidRDefault="00457737" w:rsidP="00457737">
      <w:pPr>
        <w:numPr>
          <w:ilvl w:val="0"/>
          <w:numId w:val="1"/>
        </w:numPr>
        <w:jc w:val="both"/>
        <w:rPr>
          <w:rFonts w:ascii="Arial" w:hAnsi="Arial" w:cs="Arial"/>
          <w:sz w:val="20"/>
          <w:szCs w:val="20"/>
        </w:rPr>
      </w:pPr>
      <w:r w:rsidRPr="00C32B99">
        <w:rPr>
          <w:rFonts w:ascii="Arial" w:hAnsi="Arial" w:cs="Arial"/>
          <w:bCs/>
          <w:sz w:val="20"/>
          <w:szCs w:val="20"/>
        </w:rPr>
        <w:t>R4-1714514 WF on SS Raster, Qualcomm</w:t>
      </w:r>
    </w:p>
    <w:p w14:paraId="3BDE0742" w14:textId="7DD24DC7" w:rsidR="0079787C" w:rsidRPr="00C32B99" w:rsidRDefault="0079787C" w:rsidP="00D700FD">
      <w:pPr>
        <w:numPr>
          <w:ilvl w:val="0"/>
          <w:numId w:val="1"/>
        </w:numPr>
        <w:spacing w:line="240" w:lineRule="auto"/>
        <w:jc w:val="both"/>
        <w:rPr>
          <w:rFonts w:ascii="Arial" w:hAnsi="Arial" w:cs="Arial"/>
          <w:sz w:val="20"/>
          <w:szCs w:val="20"/>
        </w:rPr>
      </w:pPr>
      <w:r w:rsidRPr="00C32B99">
        <w:rPr>
          <w:rFonts w:ascii="Arial" w:hAnsi="Arial" w:cs="Arial"/>
          <w:sz w:val="20"/>
          <w:szCs w:val="20"/>
        </w:rPr>
        <w:t>R4-1714295 LS on channel raster and SS raster, Huawei</w:t>
      </w:r>
    </w:p>
    <w:p w14:paraId="07FEB612" w14:textId="41CF4171" w:rsidR="00075500" w:rsidRPr="00C32B99" w:rsidRDefault="00075500" w:rsidP="00075500">
      <w:pPr>
        <w:numPr>
          <w:ilvl w:val="0"/>
          <w:numId w:val="1"/>
        </w:numPr>
        <w:spacing w:line="240" w:lineRule="auto"/>
        <w:jc w:val="both"/>
        <w:rPr>
          <w:rFonts w:ascii="Arial" w:hAnsi="Arial" w:cs="Arial"/>
          <w:sz w:val="20"/>
          <w:szCs w:val="20"/>
        </w:rPr>
      </w:pPr>
      <w:r w:rsidRPr="00C32B99">
        <w:rPr>
          <w:rFonts w:ascii="Arial" w:hAnsi="Arial" w:cs="Arial"/>
          <w:sz w:val="20"/>
          <w:szCs w:val="20"/>
        </w:rPr>
        <w:t>R4-1800274 Channel and sync raster alignment for 30 kHz SCS, Ericsson</w:t>
      </w:r>
    </w:p>
    <w:p w14:paraId="470E6870" w14:textId="68AE1F4A" w:rsidR="00F1571D" w:rsidRPr="00C32B99" w:rsidRDefault="00D301A0" w:rsidP="00F1571D">
      <w:pPr>
        <w:numPr>
          <w:ilvl w:val="0"/>
          <w:numId w:val="1"/>
        </w:numPr>
        <w:spacing w:line="240" w:lineRule="auto"/>
        <w:jc w:val="both"/>
        <w:rPr>
          <w:rFonts w:ascii="Arial" w:hAnsi="Arial" w:cs="Arial"/>
          <w:sz w:val="20"/>
          <w:szCs w:val="20"/>
        </w:rPr>
      </w:pPr>
      <w:r w:rsidRPr="00C32B99">
        <w:rPr>
          <w:rFonts w:ascii="Arial" w:hAnsi="Arial" w:cs="Arial"/>
          <w:sz w:val="20"/>
          <w:szCs w:val="20"/>
        </w:rPr>
        <w:t>R4-1800481</w:t>
      </w:r>
      <w:r w:rsidR="00F1571D" w:rsidRPr="00C32B99">
        <w:rPr>
          <w:rFonts w:ascii="Arial" w:hAnsi="Arial" w:cs="Arial"/>
          <w:sz w:val="20"/>
          <w:szCs w:val="20"/>
        </w:rPr>
        <w:t xml:space="preserve"> Further discussion on some issues of synchronization raster, Huawei, HiSilicon</w:t>
      </w:r>
    </w:p>
    <w:p w14:paraId="6A490F9E" w14:textId="064ED168" w:rsidR="00F41714" w:rsidRPr="00C32B99" w:rsidRDefault="00F41714" w:rsidP="00F41714">
      <w:pPr>
        <w:numPr>
          <w:ilvl w:val="0"/>
          <w:numId w:val="1"/>
        </w:numPr>
        <w:spacing w:line="240" w:lineRule="auto"/>
        <w:jc w:val="both"/>
        <w:rPr>
          <w:rFonts w:ascii="Arial" w:hAnsi="Arial" w:cs="Arial"/>
          <w:sz w:val="20"/>
          <w:szCs w:val="20"/>
        </w:rPr>
      </w:pPr>
      <w:r w:rsidRPr="00C32B99">
        <w:rPr>
          <w:rFonts w:ascii="Arial" w:hAnsi="Arial" w:cs="Arial"/>
          <w:sz w:val="20"/>
          <w:szCs w:val="20"/>
        </w:rPr>
        <w:t>R4-1800857 Remaining issues on SS raster, Nokia, Nokia Shanghai Bell</w:t>
      </w:r>
    </w:p>
    <w:p w14:paraId="21FF02F0" w14:textId="08E8854A" w:rsidR="00075500" w:rsidRPr="00C32B99" w:rsidRDefault="00075500" w:rsidP="00075500">
      <w:pPr>
        <w:numPr>
          <w:ilvl w:val="0"/>
          <w:numId w:val="1"/>
        </w:numPr>
        <w:spacing w:line="240" w:lineRule="auto"/>
        <w:jc w:val="both"/>
        <w:rPr>
          <w:rFonts w:ascii="Arial" w:hAnsi="Arial" w:cs="Arial"/>
          <w:sz w:val="20"/>
          <w:szCs w:val="20"/>
        </w:rPr>
      </w:pPr>
      <w:r w:rsidRPr="00C32B99">
        <w:rPr>
          <w:rFonts w:ascii="Arial" w:hAnsi="Arial" w:cs="Arial"/>
          <w:sz w:val="20"/>
          <w:szCs w:val="20"/>
        </w:rPr>
        <w:t>R4-1800299 Reconsideration of NR sync raster for 100kHz channel raster, Mediatek</w:t>
      </w:r>
    </w:p>
    <w:p w14:paraId="77B5CA6B" w14:textId="218B82C9" w:rsidR="00770FDF" w:rsidRPr="00C32B99" w:rsidRDefault="00EE2EE6" w:rsidP="00770FDF">
      <w:pPr>
        <w:numPr>
          <w:ilvl w:val="0"/>
          <w:numId w:val="1"/>
        </w:numPr>
        <w:spacing w:line="240" w:lineRule="auto"/>
        <w:jc w:val="both"/>
        <w:rPr>
          <w:rFonts w:ascii="Arial" w:hAnsi="Arial" w:cs="Arial"/>
          <w:sz w:val="20"/>
          <w:szCs w:val="20"/>
        </w:rPr>
      </w:pPr>
      <w:r w:rsidRPr="00C32B99">
        <w:rPr>
          <w:rFonts w:ascii="Arial" w:hAnsi="Arial" w:cs="Arial"/>
          <w:sz w:val="20"/>
          <w:szCs w:val="20"/>
        </w:rPr>
        <w:t xml:space="preserve">R4-1801285 </w:t>
      </w:r>
      <w:r w:rsidR="00770FDF" w:rsidRPr="00C32B99">
        <w:rPr>
          <w:rFonts w:ascii="Arial" w:hAnsi="Arial" w:cs="Arial"/>
          <w:sz w:val="20"/>
          <w:szCs w:val="20"/>
        </w:rPr>
        <w:t>Reply LS on channel raster and SS raster, RAN1 (R1-1801</w:t>
      </w:r>
      <w:r w:rsidR="00206661">
        <w:rPr>
          <w:rFonts w:ascii="Arial" w:hAnsi="Arial" w:cs="Arial"/>
          <w:sz w:val="20"/>
          <w:szCs w:val="20"/>
        </w:rPr>
        <w:t>18</w:t>
      </w:r>
      <w:r w:rsidR="00770FDF" w:rsidRPr="00C32B99">
        <w:rPr>
          <w:rFonts w:ascii="Arial" w:hAnsi="Arial" w:cs="Arial"/>
          <w:sz w:val="20"/>
          <w:szCs w:val="20"/>
        </w:rPr>
        <w:t>2)</w:t>
      </w:r>
    </w:p>
    <w:p w14:paraId="5210267C" w14:textId="002518B6" w:rsidR="00770FDF" w:rsidRPr="00C32B99" w:rsidRDefault="00770FDF" w:rsidP="00770FDF">
      <w:pPr>
        <w:numPr>
          <w:ilvl w:val="0"/>
          <w:numId w:val="1"/>
        </w:numPr>
        <w:spacing w:line="240" w:lineRule="auto"/>
        <w:jc w:val="both"/>
        <w:rPr>
          <w:rFonts w:ascii="Arial" w:hAnsi="Arial" w:cs="Arial"/>
          <w:sz w:val="20"/>
          <w:szCs w:val="20"/>
        </w:rPr>
      </w:pPr>
      <w:r w:rsidRPr="00C32B99">
        <w:rPr>
          <w:rFonts w:ascii="Arial" w:hAnsi="Arial" w:cs="Arial"/>
          <w:sz w:val="20"/>
          <w:szCs w:val="20"/>
        </w:rPr>
        <w:t>R4-1801415</w:t>
      </w:r>
      <w:r w:rsidR="00EE2EE6" w:rsidRPr="00C32B99">
        <w:rPr>
          <w:rFonts w:ascii="Arial" w:hAnsi="Arial" w:cs="Arial"/>
          <w:sz w:val="20"/>
          <w:szCs w:val="20"/>
        </w:rPr>
        <w:t xml:space="preserve"> </w:t>
      </w:r>
      <w:r w:rsidRPr="00C32B99">
        <w:rPr>
          <w:rFonts w:ascii="Arial" w:hAnsi="Arial" w:cs="Arial"/>
          <w:sz w:val="20"/>
          <w:szCs w:val="20"/>
        </w:rPr>
        <w:t>LS on OFDM symbol generation, RAN1 (R1-1801</w:t>
      </w:r>
      <w:r w:rsidR="00206661">
        <w:rPr>
          <w:rFonts w:ascii="Arial" w:hAnsi="Arial" w:cs="Arial"/>
          <w:sz w:val="20"/>
          <w:szCs w:val="20"/>
        </w:rPr>
        <w:t>279</w:t>
      </w:r>
      <w:r w:rsidRPr="00C32B99">
        <w:rPr>
          <w:rFonts w:ascii="Arial" w:hAnsi="Arial" w:cs="Arial"/>
          <w:sz w:val="20"/>
          <w:szCs w:val="20"/>
        </w:rPr>
        <w:t>)</w:t>
      </w:r>
    </w:p>
    <w:p w14:paraId="3708D32A" w14:textId="5305F0C1" w:rsidR="00770FDF" w:rsidRPr="00C32B99" w:rsidRDefault="00185BF1" w:rsidP="00510F5D">
      <w:pPr>
        <w:numPr>
          <w:ilvl w:val="0"/>
          <w:numId w:val="1"/>
        </w:numPr>
        <w:spacing w:line="240" w:lineRule="auto"/>
        <w:jc w:val="both"/>
        <w:rPr>
          <w:rFonts w:ascii="Arial" w:hAnsi="Arial" w:cs="Arial"/>
          <w:sz w:val="20"/>
          <w:szCs w:val="20"/>
        </w:rPr>
      </w:pPr>
      <w:r w:rsidRPr="00C32B99">
        <w:rPr>
          <w:rFonts w:ascii="Arial" w:hAnsi="Arial" w:cs="Arial"/>
          <w:sz w:val="20"/>
          <w:szCs w:val="20"/>
        </w:rPr>
        <w:t>R4-180</w:t>
      </w:r>
      <w:r w:rsidR="004A68FA">
        <w:rPr>
          <w:rFonts w:ascii="Arial" w:hAnsi="Arial" w:cs="Arial"/>
          <w:sz w:val="20"/>
          <w:szCs w:val="20"/>
        </w:rPr>
        <w:t>2818</w:t>
      </w:r>
      <w:r w:rsidRPr="00C32B99">
        <w:rPr>
          <w:rFonts w:ascii="Arial" w:hAnsi="Arial" w:cs="Arial"/>
          <w:sz w:val="20"/>
          <w:szCs w:val="20"/>
        </w:rPr>
        <w:t xml:space="preserve"> </w:t>
      </w:r>
      <w:r w:rsidR="00510F5D" w:rsidRPr="00510F5D">
        <w:rPr>
          <w:rFonts w:ascii="Arial" w:hAnsi="Arial" w:cs="Arial"/>
          <w:sz w:val="20"/>
          <w:szCs w:val="20"/>
        </w:rPr>
        <w:t>AFC related effects of a wrong assumption about the synchronization frequency during the initial cell selection</w:t>
      </w:r>
      <w:r w:rsidR="00CE2CD7" w:rsidRPr="00C32B99">
        <w:rPr>
          <w:rFonts w:ascii="Arial" w:hAnsi="Arial" w:cs="Arial"/>
          <w:sz w:val="20"/>
          <w:szCs w:val="20"/>
        </w:rPr>
        <w:t>, Nokia, Nokia Shanghai Bell</w:t>
      </w:r>
    </w:p>
    <w:p w14:paraId="3D4FA3C2" w14:textId="3B19270F" w:rsidR="0079787C" w:rsidRPr="005F0281" w:rsidRDefault="0079787C" w:rsidP="0079787C">
      <w:pPr>
        <w:spacing w:line="240" w:lineRule="auto"/>
        <w:jc w:val="both"/>
        <w:rPr>
          <w:rFonts w:ascii="Arial" w:hAnsi="Arial" w:cs="Arial"/>
        </w:rPr>
      </w:pPr>
    </w:p>
    <w:p w14:paraId="76D86E86" w14:textId="77777777" w:rsidR="000872E0" w:rsidRPr="005F0281" w:rsidRDefault="000872E0" w:rsidP="000872E0">
      <w:pPr>
        <w:spacing w:after="0" w:line="240" w:lineRule="auto"/>
        <w:ind w:left="360"/>
        <w:jc w:val="both"/>
        <w:rPr>
          <w:rFonts w:ascii="Arial" w:hAnsi="Arial" w:cs="Arial"/>
        </w:rPr>
      </w:pPr>
    </w:p>
    <w:sectPr w:rsidR="000872E0" w:rsidRPr="005F0281"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BE926" w14:textId="77777777" w:rsidR="0032719E" w:rsidRDefault="0032719E">
      <w:r>
        <w:separator/>
      </w:r>
    </w:p>
  </w:endnote>
  <w:endnote w:type="continuationSeparator" w:id="0">
    <w:p w14:paraId="33FB90D3" w14:textId="77777777" w:rsidR="0032719E" w:rsidRDefault="00327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ＭＳ ゴシック"/>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游明朝">
    <w:altName w:val="ＭＳ 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695D8" w14:textId="77777777" w:rsidR="0032719E" w:rsidRDefault="0032719E">
      <w:r>
        <w:separator/>
      </w:r>
    </w:p>
  </w:footnote>
  <w:footnote w:type="continuationSeparator" w:id="0">
    <w:p w14:paraId="60C72BED" w14:textId="77777777" w:rsidR="0032719E" w:rsidRDefault="003271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202"/>
    <w:multiLevelType w:val="hybridMultilevel"/>
    <w:tmpl w:val="EF145872"/>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21BBC"/>
    <w:multiLevelType w:val="hybridMultilevel"/>
    <w:tmpl w:val="A7DE87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B5128B"/>
    <w:multiLevelType w:val="hybridMultilevel"/>
    <w:tmpl w:val="C334422A"/>
    <w:lvl w:ilvl="0" w:tplc="1F902E2E">
      <w:start w:val="1"/>
      <w:numFmt w:val="bullet"/>
      <w:lvlText w:val="•"/>
      <w:lvlJc w:val="left"/>
      <w:pPr>
        <w:tabs>
          <w:tab w:val="num" w:pos="720"/>
        </w:tabs>
        <w:ind w:left="720" w:hanging="360"/>
      </w:pPr>
      <w:rPr>
        <w:rFonts w:ascii="Arial" w:hAnsi="Arial" w:hint="default"/>
      </w:rPr>
    </w:lvl>
    <w:lvl w:ilvl="1" w:tplc="EABCD40A">
      <w:numFmt w:val="bullet"/>
      <w:lvlText w:val="–"/>
      <w:lvlJc w:val="left"/>
      <w:pPr>
        <w:tabs>
          <w:tab w:val="num" w:pos="1440"/>
        </w:tabs>
        <w:ind w:left="1440" w:hanging="360"/>
      </w:pPr>
      <w:rPr>
        <w:rFonts w:ascii="Arial" w:hAnsi="Arial" w:hint="default"/>
      </w:rPr>
    </w:lvl>
    <w:lvl w:ilvl="2" w:tplc="A9409664">
      <w:start w:val="2"/>
      <w:numFmt w:val="bullet"/>
      <w:lvlText w:val=""/>
      <w:lvlJc w:val="left"/>
      <w:pPr>
        <w:ind w:left="2160" w:hanging="360"/>
      </w:pPr>
      <w:rPr>
        <w:rFonts w:ascii="Symbol" w:eastAsiaTheme="minorEastAsia" w:hAnsi="Symbol" w:cstheme="minorBidi" w:hint="default"/>
      </w:rPr>
    </w:lvl>
    <w:lvl w:ilvl="3" w:tplc="B23E7B78" w:tentative="1">
      <w:start w:val="1"/>
      <w:numFmt w:val="bullet"/>
      <w:lvlText w:val="•"/>
      <w:lvlJc w:val="left"/>
      <w:pPr>
        <w:tabs>
          <w:tab w:val="num" w:pos="2880"/>
        </w:tabs>
        <w:ind w:left="2880" w:hanging="360"/>
      </w:pPr>
      <w:rPr>
        <w:rFonts w:ascii="Arial" w:hAnsi="Arial" w:hint="default"/>
      </w:rPr>
    </w:lvl>
    <w:lvl w:ilvl="4" w:tplc="45D2EE72" w:tentative="1">
      <w:start w:val="1"/>
      <w:numFmt w:val="bullet"/>
      <w:lvlText w:val="•"/>
      <w:lvlJc w:val="left"/>
      <w:pPr>
        <w:tabs>
          <w:tab w:val="num" w:pos="3600"/>
        </w:tabs>
        <w:ind w:left="3600" w:hanging="360"/>
      </w:pPr>
      <w:rPr>
        <w:rFonts w:ascii="Arial" w:hAnsi="Arial" w:hint="default"/>
      </w:rPr>
    </w:lvl>
    <w:lvl w:ilvl="5" w:tplc="2304A34C" w:tentative="1">
      <w:start w:val="1"/>
      <w:numFmt w:val="bullet"/>
      <w:lvlText w:val="•"/>
      <w:lvlJc w:val="left"/>
      <w:pPr>
        <w:tabs>
          <w:tab w:val="num" w:pos="4320"/>
        </w:tabs>
        <w:ind w:left="4320" w:hanging="360"/>
      </w:pPr>
      <w:rPr>
        <w:rFonts w:ascii="Arial" w:hAnsi="Arial" w:hint="default"/>
      </w:rPr>
    </w:lvl>
    <w:lvl w:ilvl="6" w:tplc="340E6838" w:tentative="1">
      <w:start w:val="1"/>
      <w:numFmt w:val="bullet"/>
      <w:lvlText w:val="•"/>
      <w:lvlJc w:val="left"/>
      <w:pPr>
        <w:tabs>
          <w:tab w:val="num" w:pos="5040"/>
        </w:tabs>
        <w:ind w:left="5040" w:hanging="360"/>
      </w:pPr>
      <w:rPr>
        <w:rFonts w:ascii="Arial" w:hAnsi="Arial" w:hint="default"/>
      </w:rPr>
    </w:lvl>
    <w:lvl w:ilvl="7" w:tplc="8BC0AAFC" w:tentative="1">
      <w:start w:val="1"/>
      <w:numFmt w:val="bullet"/>
      <w:lvlText w:val="•"/>
      <w:lvlJc w:val="left"/>
      <w:pPr>
        <w:tabs>
          <w:tab w:val="num" w:pos="5760"/>
        </w:tabs>
        <w:ind w:left="5760" w:hanging="360"/>
      </w:pPr>
      <w:rPr>
        <w:rFonts w:ascii="Arial" w:hAnsi="Arial" w:hint="default"/>
      </w:rPr>
    </w:lvl>
    <w:lvl w:ilvl="8" w:tplc="FA620B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BD5FFF"/>
    <w:multiLevelType w:val="hybridMultilevel"/>
    <w:tmpl w:val="1CD2F7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520E83"/>
    <w:multiLevelType w:val="hybridMultilevel"/>
    <w:tmpl w:val="F3F4598E"/>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409EE"/>
    <w:multiLevelType w:val="hybridMultilevel"/>
    <w:tmpl w:val="0E66B0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97405"/>
    <w:multiLevelType w:val="hybridMultilevel"/>
    <w:tmpl w:val="4802E3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cs="Times New Roman" w:hint="default"/>
      </w:rPr>
    </w:lvl>
    <w:lvl w:ilvl="1" w:tplc="4F5E5122">
      <w:start w:val="1"/>
      <w:numFmt w:val="bullet"/>
      <w:lvlText w:val="•"/>
      <w:lvlJc w:val="left"/>
      <w:pPr>
        <w:tabs>
          <w:tab w:val="num" w:pos="1440"/>
        </w:tabs>
        <w:ind w:left="1440" w:hanging="360"/>
      </w:pPr>
      <w:rPr>
        <w:rFonts w:ascii="Arial" w:hAnsi="Arial" w:cs="Times New Roman" w:hint="default"/>
      </w:rPr>
    </w:lvl>
    <w:lvl w:ilvl="2" w:tplc="096E19B8">
      <w:start w:val="1"/>
      <w:numFmt w:val="bullet"/>
      <w:lvlText w:val="•"/>
      <w:lvlJc w:val="left"/>
      <w:pPr>
        <w:tabs>
          <w:tab w:val="num" w:pos="2160"/>
        </w:tabs>
        <w:ind w:left="2160" w:hanging="360"/>
      </w:pPr>
      <w:rPr>
        <w:rFonts w:ascii="Arial" w:hAnsi="Arial" w:cs="Times New Roman" w:hint="default"/>
      </w:rPr>
    </w:lvl>
    <w:lvl w:ilvl="3" w:tplc="2E6A0B04">
      <w:start w:val="1"/>
      <w:numFmt w:val="bullet"/>
      <w:lvlText w:val="•"/>
      <w:lvlJc w:val="left"/>
      <w:pPr>
        <w:tabs>
          <w:tab w:val="num" w:pos="2880"/>
        </w:tabs>
        <w:ind w:left="2880" w:hanging="360"/>
      </w:pPr>
      <w:rPr>
        <w:rFonts w:ascii="Arial" w:hAnsi="Arial" w:cs="Times New Roman" w:hint="default"/>
      </w:rPr>
    </w:lvl>
    <w:lvl w:ilvl="4" w:tplc="FEAA6018">
      <w:start w:val="1"/>
      <w:numFmt w:val="bullet"/>
      <w:lvlText w:val="•"/>
      <w:lvlJc w:val="left"/>
      <w:pPr>
        <w:tabs>
          <w:tab w:val="num" w:pos="3600"/>
        </w:tabs>
        <w:ind w:left="3600" w:hanging="360"/>
      </w:pPr>
      <w:rPr>
        <w:rFonts w:ascii="Arial" w:hAnsi="Arial" w:cs="Times New Roman" w:hint="default"/>
      </w:rPr>
    </w:lvl>
    <w:lvl w:ilvl="5" w:tplc="CEF2DA90">
      <w:start w:val="1"/>
      <w:numFmt w:val="bullet"/>
      <w:lvlText w:val="•"/>
      <w:lvlJc w:val="left"/>
      <w:pPr>
        <w:tabs>
          <w:tab w:val="num" w:pos="4320"/>
        </w:tabs>
        <w:ind w:left="4320" w:hanging="360"/>
      </w:pPr>
      <w:rPr>
        <w:rFonts w:ascii="Arial" w:hAnsi="Arial" w:cs="Times New Roman" w:hint="default"/>
      </w:rPr>
    </w:lvl>
    <w:lvl w:ilvl="6" w:tplc="7F16F19A">
      <w:start w:val="1"/>
      <w:numFmt w:val="bullet"/>
      <w:lvlText w:val="•"/>
      <w:lvlJc w:val="left"/>
      <w:pPr>
        <w:tabs>
          <w:tab w:val="num" w:pos="5040"/>
        </w:tabs>
        <w:ind w:left="5040" w:hanging="360"/>
      </w:pPr>
      <w:rPr>
        <w:rFonts w:ascii="Arial" w:hAnsi="Arial" w:cs="Times New Roman" w:hint="default"/>
      </w:rPr>
    </w:lvl>
    <w:lvl w:ilvl="7" w:tplc="2ED634C2">
      <w:start w:val="1"/>
      <w:numFmt w:val="bullet"/>
      <w:lvlText w:val="•"/>
      <w:lvlJc w:val="left"/>
      <w:pPr>
        <w:tabs>
          <w:tab w:val="num" w:pos="5760"/>
        </w:tabs>
        <w:ind w:left="5760" w:hanging="360"/>
      </w:pPr>
      <w:rPr>
        <w:rFonts w:ascii="Arial" w:hAnsi="Arial" w:cs="Times New Roman" w:hint="default"/>
      </w:rPr>
    </w:lvl>
    <w:lvl w:ilvl="8" w:tplc="65969FA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F255A02"/>
    <w:multiLevelType w:val="hybridMultilevel"/>
    <w:tmpl w:val="7418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5C4652"/>
    <w:multiLevelType w:val="hybridMultilevel"/>
    <w:tmpl w:val="E800DDB8"/>
    <w:lvl w:ilvl="0" w:tplc="8410ED16">
      <w:start w:val="1"/>
      <w:numFmt w:val="bullet"/>
      <w:lvlText w:val="•"/>
      <w:lvlJc w:val="left"/>
      <w:pPr>
        <w:tabs>
          <w:tab w:val="num" w:pos="720"/>
        </w:tabs>
        <w:ind w:left="720" w:hanging="360"/>
      </w:pPr>
      <w:rPr>
        <w:rFonts w:ascii="Arial" w:hAnsi="Arial" w:hint="default"/>
      </w:rPr>
    </w:lvl>
    <w:lvl w:ilvl="1" w:tplc="06C40DC2">
      <w:numFmt w:val="bullet"/>
      <w:lvlText w:val="–"/>
      <w:lvlJc w:val="left"/>
      <w:pPr>
        <w:tabs>
          <w:tab w:val="num" w:pos="1440"/>
        </w:tabs>
        <w:ind w:left="1440" w:hanging="360"/>
      </w:pPr>
      <w:rPr>
        <w:rFonts w:ascii="Arial" w:hAnsi="Arial" w:hint="default"/>
      </w:rPr>
    </w:lvl>
    <w:lvl w:ilvl="2" w:tplc="46522DA6" w:tentative="1">
      <w:start w:val="1"/>
      <w:numFmt w:val="bullet"/>
      <w:lvlText w:val="•"/>
      <w:lvlJc w:val="left"/>
      <w:pPr>
        <w:tabs>
          <w:tab w:val="num" w:pos="2160"/>
        </w:tabs>
        <w:ind w:left="2160" w:hanging="360"/>
      </w:pPr>
      <w:rPr>
        <w:rFonts w:ascii="Arial" w:hAnsi="Arial" w:hint="default"/>
      </w:rPr>
    </w:lvl>
    <w:lvl w:ilvl="3" w:tplc="842E38D4" w:tentative="1">
      <w:start w:val="1"/>
      <w:numFmt w:val="bullet"/>
      <w:lvlText w:val="•"/>
      <w:lvlJc w:val="left"/>
      <w:pPr>
        <w:tabs>
          <w:tab w:val="num" w:pos="2880"/>
        </w:tabs>
        <w:ind w:left="2880" w:hanging="360"/>
      </w:pPr>
      <w:rPr>
        <w:rFonts w:ascii="Arial" w:hAnsi="Arial" w:hint="default"/>
      </w:rPr>
    </w:lvl>
    <w:lvl w:ilvl="4" w:tplc="A91E7BD6" w:tentative="1">
      <w:start w:val="1"/>
      <w:numFmt w:val="bullet"/>
      <w:lvlText w:val="•"/>
      <w:lvlJc w:val="left"/>
      <w:pPr>
        <w:tabs>
          <w:tab w:val="num" w:pos="3600"/>
        </w:tabs>
        <w:ind w:left="3600" w:hanging="360"/>
      </w:pPr>
      <w:rPr>
        <w:rFonts w:ascii="Arial" w:hAnsi="Arial" w:hint="default"/>
      </w:rPr>
    </w:lvl>
    <w:lvl w:ilvl="5" w:tplc="5914B1C4" w:tentative="1">
      <w:start w:val="1"/>
      <w:numFmt w:val="bullet"/>
      <w:lvlText w:val="•"/>
      <w:lvlJc w:val="left"/>
      <w:pPr>
        <w:tabs>
          <w:tab w:val="num" w:pos="4320"/>
        </w:tabs>
        <w:ind w:left="4320" w:hanging="360"/>
      </w:pPr>
      <w:rPr>
        <w:rFonts w:ascii="Arial" w:hAnsi="Arial" w:hint="default"/>
      </w:rPr>
    </w:lvl>
    <w:lvl w:ilvl="6" w:tplc="50809652" w:tentative="1">
      <w:start w:val="1"/>
      <w:numFmt w:val="bullet"/>
      <w:lvlText w:val="•"/>
      <w:lvlJc w:val="left"/>
      <w:pPr>
        <w:tabs>
          <w:tab w:val="num" w:pos="5040"/>
        </w:tabs>
        <w:ind w:left="5040" w:hanging="360"/>
      </w:pPr>
      <w:rPr>
        <w:rFonts w:ascii="Arial" w:hAnsi="Arial" w:hint="default"/>
      </w:rPr>
    </w:lvl>
    <w:lvl w:ilvl="7" w:tplc="3C701C1C" w:tentative="1">
      <w:start w:val="1"/>
      <w:numFmt w:val="bullet"/>
      <w:lvlText w:val="•"/>
      <w:lvlJc w:val="left"/>
      <w:pPr>
        <w:tabs>
          <w:tab w:val="num" w:pos="5760"/>
        </w:tabs>
        <w:ind w:left="5760" w:hanging="360"/>
      </w:pPr>
      <w:rPr>
        <w:rFonts w:ascii="Arial" w:hAnsi="Arial" w:hint="default"/>
      </w:rPr>
    </w:lvl>
    <w:lvl w:ilvl="8" w:tplc="AE5A40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017317"/>
    <w:multiLevelType w:val="hybridMultilevel"/>
    <w:tmpl w:val="14AC5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30A8B"/>
    <w:multiLevelType w:val="hybridMultilevel"/>
    <w:tmpl w:val="73FA96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3C3C4E"/>
    <w:multiLevelType w:val="hybridMultilevel"/>
    <w:tmpl w:val="D602BA76"/>
    <w:lvl w:ilvl="0" w:tplc="5C64F698">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41608C"/>
    <w:multiLevelType w:val="hybridMultilevel"/>
    <w:tmpl w:val="0E66B0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33D16A4"/>
    <w:multiLevelType w:val="hybridMultilevel"/>
    <w:tmpl w:val="1A28E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BA51F77"/>
    <w:multiLevelType w:val="hybridMultilevel"/>
    <w:tmpl w:val="9CAA94C8"/>
    <w:lvl w:ilvl="0" w:tplc="6ACC7ECE">
      <w:start w:val="1"/>
      <w:numFmt w:val="bullet"/>
      <w:lvlText w:val="•"/>
      <w:lvlJc w:val="left"/>
      <w:pPr>
        <w:tabs>
          <w:tab w:val="num" w:pos="720"/>
        </w:tabs>
        <w:ind w:left="720" w:hanging="360"/>
      </w:pPr>
      <w:rPr>
        <w:rFonts w:ascii="Arial" w:hAnsi="Arial" w:hint="default"/>
      </w:rPr>
    </w:lvl>
    <w:lvl w:ilvl="1" w:tplc="288CE654">
      <w:numFmt w:val="bullet"/>
      <w:lvlText w:val="•"/>
      <w:lvlJc w:val="left"/>
      <w:pPr>
        <w:tabs>
          <w:tab w:val="num" w:pos="1440"/>
        </w:tabs>
        <w:ind w:left="1440" w:hanging="360"/>
      </w:pPr>
      <w:rPr>
        <w:rFonts w:ascii="Arial" w:hAnsi="Arial" w:hint="default"/>
      </w:rPr>
    </w:lvl>
    <w:lvl w:ilvl="2" w:tplc="E510416A" w:tentative="1">
      <w:start w:val="1"/>
      <w:numFmt w:val="bullet"/>
      <w:lvlText w:val="•"/>
      <w:lvlJc w:val="left"/>
      <w:pPr>
        <w:tabs>
          <w:tab w:val="num" w:pos="2160"/>
        </w:tabs>
        <w:ind w:left="2160" w:hanging="360"/>
      </w:pPr>
      <w:rPr>
        <w:rFonts w:ascii="Arial" w:hAnsi="Arial" w:hint="default"/>
      </w:rPr>
    </w:lvl>
    <w:lvl w:ilvl="3" w:tplc="E5E4DD7A" w:tentative="1">
      <w:start w:val="1"/>
      <w:numFmt w:val="bullet"/>
      <w:lvlText w:val="•"/>
      <w:lvlJc w:val="left"/>
      <w:pPr>
        <w:tabs>
          <w:tab w:val="num" w:pos="2880"/>
        </w:tabs>
        <w:ind w:left="2880" w:hanging="360"/>
      </w:pPr>
      <w:rPr>
        <w:rFonts w:ascii="Arial" w:hAnsi="Arial" w:hint="default"/>
      </w:rPr>
    </w:lvl>
    <w:lvl w:ilvl="4" w:tplc="2842D6A6" w:tentative="1">
      <w:start w:val="1"/>
      <w:numFmt w:val="bullet"/>
      <w:lvlText w:val="•"/>
      <w:lvlJc w:val="left"/>
      <w:pPr>
        <w:tabs>
          <w:tab w:val="num" w:pos="3600"/>
        </w:tabs>
        <w:ind w:left="3600" w:hanging="360"/>
      </w:pPr>
      <w:rPr>
        <w:rFonts w:ascii="Arial" w:hAnsi="Arial" w:hint="default"/>
      </w:rPr>
    </w:lvl>
    <w:lvl w:ilvl="5" w:tplc="31E443FA" w:tentative="1">
      <w:start w:val="1"/>
      <w:numFmt w:val="bullet"/>
      <w:lvlText w:val="•"/>
      <w:lvlJc w:val="left"/>
      <w:pPr>
        <w:tabs>
          <w:tab w:val="num" w:pos="4320"/>
        </w:tabs>
        <w:ind w:left="4320" w:hanging="360"/>
      </w:pPr>
      <w:rPr>
        <w:rFonts w:ascii="Arial" w:hAnsi="Arial" w:hint="default"/>
      </w:rPr>
    </w:lvl>
    <w:lvl w:ilvl="6" w:tplc="28F0DD48" w:tentative="1">
      <w:start w:val="1"/>
      <w:numFmt w:val="bullet"/>
      <w:lvlText w:val="•"/>
      <w:lvlJc w:val="left"/>
      <w:pPr>
        <w:tabs>
          <w:tab w:val="num" w:pos="5040"/>
        </w:tabs>
        <w:ind w:left="5040" w:hanging="360"/>
      </w:pPr>
      <w:rPr>
        <w:rFonts w:ascii="Arial" w:hAnsi="Arial" w:hint="default"/>
      </w:rPr>
    </w:lvl>
    <w:lvl w:ilvl="7" w:tplc="9B86CB0A" w:tentative="1">
      <w:start w:val="1"/>
      <w:numFmt w:val="bullet"/>
      <w:lvlText w:val="•"/>
      <w:lvlJc w:val="left"/>
      <w:pPr>
        <w:tabs>
          <w:tab w:val="num" w:pos="5760"/>
        </w:tabs>
        <w:ind w:left="5760" w:hanging="360"/>
      </w:pPr>
      <w:rPr>
        <w:rFonts w:ascii="Arial" w:hAnsi="Arial" w:hint="default"/>
      </w:rPr>
    </w:lvl>
    <w:lvl w:ilvl="8" w:tplc="F33CE3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4BA71AF"/>
    <w:multiLevelType w:val="hybridMultilevel"/>
    <w:tmpl w:val="3C202C72"/>
    <w:lvl w:ilvl="0" w:tplc="8B3E2F58">
      <w:start w:val="1"/>
      <w:numFmt w:val="bullet"/>
      <w:lvlText w:val="•"/>
      <w:lvlJc w:val="left"/>
      <w:pPr>
        <w:tabs>
          <w:tab w:val="num" w:pos="720"/>
        </w:tabs>
        <w:ind w:left="720" w:hanging="360"/>
      </w:pPr>
      <w:rPr>
        <w:rFonts w:ascii="Arial" w:hAnsi="Arial" w:hint="default"/>
      </w:rPr>
    </w:lvl>
    <w:lvl w:ilvl="1" w:tplc="C69E56E6" w:tentative="1">
      <w:start w:val="1"/>
      <w:numFmt w:val="bullet"/>
      <w:lvlText w:val="•"/>
      <w:lvlJc w:val="left"/>
      <w:pPr>
        <w:tabs>
          <w:tab w:val="num" w:pos="1440"/>
        </w:tabs>
        <w:ind w:left="1440" w:hanging="360"/>
      </w:pPr>
      <w:rPr>
        <w:rFonts w:ascii="Arial" w:hAnsi="Arial" w:hint="default"/>
      </w:rPr>
    </w:lvl>
    <w:lvl w:ilvl="2" w:tplc="4C1EA34C" w:tentative="1">
      <w:start w:val="1"/>
      <w:numFmt w:val="bullet"/>
      <w:lvlText w:val="•"/>
      <w:lvlJc w:val="left"/>
      <w:pPr>
        <w:tabs>
          <w:tab w:val="num" w:pos="2160"/>
        </w:tabs>
        <w:ind w:left="2160" w:hanging="360"/>
      </w:pPr>
      <w:rPr>
        <w:rFonts w:ascii="Arial" w:hAnsi="Arial" w:hint="default"/>
      </w:rPr>
    </w:lvl>
    <w:lvl w:ilvl="3" w:tplc="457E7D58" w:tentative="1">
      <w:start w:val="1"/>
      <w:numFmt w:val="bullet"/>
      <w:lvlText w:val="•"/>
      <w:lvlJc w:val="left"/>
      <w:pPr>
        <w:tabs>
          <w:tab w:val="num" w:pos="2880"/>
        </w:tabs>
        <w:ind w:left="2880" w:hanging="360"/>
      </w:pPr>
      <w:rPr>
        <w:rFonts w:ascii="Arial" w:hAnsi="Arial" w:hint="default"/>
      </w:rPr>
    </w:lvl>
    <w:lvl w:ilvl="4" w:tplc="14DC7846" w:tentative="1">
      <w:start w:val="1"/>
      <w:numFmt w:val="bullet"/>
      <w:lvlText w:val="•"/>
      <w:lvlJc w:val="left"/>
      <w:pPr>
        <w:tabs>
          <w:tab w:val="num" w:pos="3600"/>
        </w:tabs>
        <w:ind w:left="3600" w:hanging="360"/>
      </w:pPr>
      <w:rPr>
        <w:rFonts w:ascii="Arial" w:hAnsi="Arial" w:hint="default"/>
      </w:rPr>
    </w:lvl>
    <w:lvl w:ilvl="5" w:tplc="ADCE2F98" w:tentative="1">
      <w:start w:val="1"/>
      <w:numFmt w:val="bullet"/>
      <w:lvlText w:val="•"/>
      <w:lvlJc w:val="left"/>
      <w:pPr>
        <w:tabs>
          <w:tab w:val="num" w:pos="4320"/>
        </w:tabs>
        <w:ind w:left="4320" w:hanging="360"/>
      </w:pPr>
      <w:rPr>
        <w:rFonts w:ascii="Arial" w:hAnsi="Arial" w:hint="default"/>
      </w:rPr>
    </w:lvl>
    <w:lvl w:ilvl="6" w:tplc="473A078E" w:tentative="1">
      <w:start w:val="1"/>
      <w:numFmt w:val="bullet"/>
      <w:lvlText w:val="•"/>
      <w:lvlJc w:val="left"/>
      <w:pPr>
        <w:tabs>
          <w:tab w:val="num" w:pos="5040"/>
        </w:tabs>
        <w:ind w:left="5040" w:hanging="360"/>
      </w:pPr>
      <w:rPr>
        <w:rFonts w:ascii="Arial" w:hAnsi="Arial" w:hint="default"/>
      </w:rPr>
    </w:lvl>
    <w:lvl w:ilvl="7" w:tplc="571678E0" w:tentative="1">
      <w:start w:val="1"/>
      <w:numFmt w:val="bullet"/>
      <w:lvlText w:val="•"/>
      <w:lvlJc w:val="left"/>
      <w:pPr>
        <w:tabs>
          <w:tab w:val="num" w:pos="5760"/>
        </w:tabs>
        <w:ind w:left="5760" w:hanging="360"/>
      </w:pPr>
      <w:rPr>
        <w:rFonts w:ascii="Arial" w:hAnsi="Arial" w:hint="default"/>
      </w:rPr>
    </w:lvl>
    <w:lvl w:ilvl="8" w:tplc="8A72C5F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B73EEC"/>
    <w:multiLevelType w:val="hybridMultilevel"/>
    <w:tmpl w:val="3A0AD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A9771D"/>
    <w:multiLevelType w:val="hybridMultilevel"/>
    <w:tmpl w:val="D5547622"/>
    <w:lvl w:ilvl="0" w:tplc="60260252">
      <w:start w:val="1"/>
      <w:numFmt w:val="bullet"/>
      <w:lvlText w:val="•"/>
      <w:lvlJc w:val="left"/>
      <w:pPr>
        <w:tabs>
          <w:tab w:val="num" w:pos="720"/>
        </w:tabs>
        <w:ind w:left="720" w:hanging="360"/>
      </w:pPr>
      <w:rPr>
        <w:rFonts w:ascii="Arial" w:hAnsi="Arial" w:hint="default"/>
      </w:rPr>
    </w:lvl>
    <w:lvl w:ilvl="1" w:tplc="3ADEDF20">
      <w:numFmt w:val="bullet"/>
      <w:lvlText w:val="–"/>
      <w:lvlJc w:val="left"/>
      <w:pPr>
        <w:tabs>
          <w:tab w:val="num" w:pos="1440"/>
        </w:tabs>
        <w:ind w:left="1440" w:hanging="360"/>
      </w:pPr>
      <w:rPr>
        <w:rFonts w:ascii="Arial" w:hAnsi="Arial" w:hint="default"/>
      </w:rPr>
    </w:lvl>
    <w:lvl w:ilvl="2" w:tplc="6F00CC08">
      <w:numFmt w:val="bullet"/>
      <w:lvlText w:val="•"/>
      <w:lvlJc w:val="left"/>
      <w:pPr>
        <w:tabs>
          <w:tab w:val="num" w:pos="2160"/>
        </w:tabs>
        <w:ind w:left="2160" w:hanging="360"/>
      </w:pPr>
      <w:rPr>
        <w:rFonts w:ascii="Arial" w:hAnsi="Arial" w:hint="default"/>
      </w:rPr>
    </w:lvl>
    <w:lvl w:ilvl="3" w:tplc="C4B862CC" w:tentative="1">
      <w:start w:val="1"/>
      <w:numFmt w:val="bullet"/>
      <w:lvlText w:val="•"/>
      <w:lvlJc w:val="left"/>
      <w:pPr>
        <w:tabs>
          <w:tab w:val="num" w:pos="2880"/>
        </w:tabs>
        <w:ind w:left="2880" w:hanging="360"/>
      </w:pPr>
      <w:rPr>
        <w:rFonts w:ascii="Arial" w:hAnsi="Arial" w:hint="default"/>
      </w:rPr>
    </w:lvl>
    <w:lvl w:ilvl="4" w:tplc="BEA2E186" w:tentative="1">
      <w:start w:val="1"/>
      <w:numFmt w:val="bullet"/>
      <w:lvlText w:val="•"/>
      <w:lvlJc w:val="left"/>
      <w:pPr>
        <w:tabs>
          <w:tab w:val="num" w:pos="3600"/>
        </w:tabs>
        <w:ind w:left="3600" w:hanging="360"/>
      </w:pPr>
      <w:rPr>
        <w:rFonts w:ascii="Arial" w:hAnsi="Arial" w:hint="default"/>
      </w:rPr>
    </w:lvl>
    <w:lvl w:ilvl="5" w:tplc="5B1482F2" w:tentative="1">
      <w:start w:val="1"/>
      <w:numFmt w:val="bullet"/>
      <w:lvlText w:val="•"/>
      <w:lvlJc w:val="left"/>
      <w:pPr>
        <w:tabs>
          <w:tab w:val="num" w:pos="4320"/>
        </w:tabs>
        <w:ind w:left="4320" w:hanging="360"/>
      </w:pPr>
      <w:rPr>
        <w:rFonts w:ascii="Arial" w:hAnsi="Arial" w:hint="default"/>
      </w:rPr>
    </w:lvl>
    <w:lvl w:ilvl="6" w:tplc="DBC0FDA6" w:tentative="1">
      <w:start w:val="1"/>
      <w:numFmt w:val="bullet"/>
      <w:lvlText w:val="•"/>
      <w:lvlJc w:val="left"/>
      <w:pPr>
        <w:tabs>
          <w:tab w:val="num" w:pos="5040"/>
        </w:tabs>
        <w:ind w:left="5040" w:hanging="360"/>
      </w:pPr>
      <w:rPr>
        <w:rFonts w:ascii="Arial" w:hAnsi="Arial" w:hint="default"/>
      </w:rPr>
    </w:lvl>
    <w:lvl w:ilvl="7" w:tplc="5EC876B2" w:tentative="1">
      <w:start w:val="1"/>
      <w:numFmt w:val="bullet"/>
      <w:lvlText w:val="•"/>
      <w:lvlJc w:val="left"/>
      <w:pPr>
        <w:tabs>
          <w:tab w:val="num" w:pos="5760"/>
        </w:tabs>
        <w:ind w:left="5760" w:hanging="360"/>
      </w:pPr>
      <w:rPr>
        <w:rFonts w:ascii="Arial" w:hAnsi="Arial" w:hint="default"/>
      </w:rPr>
    </w:lvl>
    <w:lvl w:ilvl="8" w:tplc="18E6980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EF96ED5"/>
    <w:multiLevelType w:val="hybridMultilevel"/>
    <w:tmpl w:val="026C52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21"/>
  </w:num>
  <w:num w:numId="4">
    <w:abstractNumId w:val="40"/>
  </w:num>
  <w:num w:numId="5">
    <w:abstractNumId w:val="44"/>
  </w:num>
  <w:num w:numId="6">
    <w:abstractNumId w:val="34"/>
  </w:num>
  <w:num w:numId="7">
    <w:abstractNumId w:val="11"/>
  </w:num>
  <w:num w:numId="8">
    <w:abstractNumId w:val="17"/>
  </w:num>
  <w:num w:numId="9">
    <w:abstractNumId w:val="30"/>
  </w:num>
  <w:num w:numId="10">
    <w:abstractNumId w:val="30"/>
    <w:lvlOverride w:ilvl="0">
      <w:startOverride w:val="1"/>
    </w:lvlOverride>
  </w:num>
  <w:num w:numId="11">
    <w:abstractNumId w:val="38"/>
  </w:num>
  <w:num w:numId="12">
    <w:abstractNumId w:val="28"/>
  </w:num>
  <w:num w:numId="13">
    <w:abstractNumId w:val="18"/>
  </w:num>
  <w:num w:numId="14">
    <w:abstractNumId w:val="32"/>
  </w:num>
  <w:num w:numId="15">
    <w:abstractNumId w:val="19"/>
  </w:num>
  <w:num w:numId="16">
    <w:abstractNumId w:val="14"/>
  </w:num>
  <w:num w:numId="17">
    <w:abstractNumId w:val="10"/>
  </w:num>
  <w:num w:numId="18">
    <w:abstractNumId w:val="36"/>
  </w:num>
  <w:num w:numId="19">
    <w:abstractNumId w:val="20"/>
  </w:num>
  <w:num w:numId="20">
    <w:abstractNumId w:val="27"/>
  </w:num>
  <w:num w:numId="21">
    <w:abstractNumId w:val="37"/>
  </w:num>
  <w:num w:numId="22">
    <w:abstractNumId w:val="43"/>
  </w:num>
  <w:num w:numId="23">
    <w:abstractNumId w:val="22"/>
  </w:num>
  <w:num w:numId="24">
    <w:abstractNumId w:val="13"/>
  </w:num>
  <w:num w:numId="25">
    <w:abstractNumId w:val="33"/>
  </w:num>
  <w:num w:numId="26">
    <w:abstractNumId w:val="9"/>
  </w:num>
  <w:num w:numId="27">
    <w:abstractNumId w:val="1"/>
  </w:num>
  <w:num w:numId="28">
    <w:abstractNumId w:val="16"/>
  </w:num>
  <w:num w:numId="29">
    <w:abstractNumId w:val="24"/>
  </w:num>
  <w:num w:numId="30">
    <w:abstractNumId w:val="6"/>
  </w:num>
  <w:num w:numId="31">
    <w:abstractNumId w:val="0"/>
  </w:num>
  <w:num w:numId="32">
    <w:abstractNumId w:val="4"/>
  </w:num>
  <w:num w:numId="33">
    <w:abstractNumId w:val="42"/>
  </w:num>
  <w:num w:numId="34">
    <w:abstractNumId w:val="15"/>
  </w:num>
  <w:num w:numId="35">
    <w:abstractNumId w:val="23"/>
  </w:num>
  <w:num w:numId="36">
    <w:abstractNumId w:val="39"/>
  </w:num>
  <w:num w:numId="37">
    <w:abstractNumId w:val="26"/>
  </w:num>
  <w:num w:numId="38">
    <w:abstractNumId w:val="41"/>
  </w:num>
  <w:num w:numId="39">
    <w:abstractNumId w:val="2"/>
  </w:num>
  <w:num w:numId="40">
    <w:abstractNumId w:val="5"/>
  </w:num>
  <w:num w:numId="41">
    <w:abstractNumId w:val="7"/>
  </w:num>
  <w:num w:numId="42">
    <w:abstractNumId w:val="29"/>
  </w:num>
  <w:num w:numId="43">
    <w:abstractNumId w:val="45"/>
  </w:num>
  <w:num w:numId="44">
    <w:abstractNumId w:val="35"/>
  </w:num>
  <w:num w:numId="45">
    <w:abstractNumId w:val="31"/>
  </w:num>
  <w:num w:numId="46">
    <w:abstractNumId w:val="25"/>
  </w:num>
  <w:num w:numId="47">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96"/>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656"/>
    <w:rsid w:val="00000853"/>
    <w:rsid w:val="00000CE7"/>
    <w:rsid w:val="00000ED8"/>
    <w:rsid w:val="0000141D"/>
    <w:rsid w:val="000023A6"/>
    <w:rsid w:val="00002DEC"/>
    <w:rsid w:val="000032D6"/>
    <w:rsid w:val="000033ED"/>
    <w:rsid w:val="00003811"/>
    <w:rsid w:val="00003F15"/>
    <w:rsid w:val="00004F6F"/>
    <w:rsid w:val="00005DA1"/>
    <w:rsid w:val="00005DC1"/>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0649"/>
    <w:rsid w:val="0002118F"/>
    <w:rsid w:val="00021990"/>
    <w:rsid w:val="00021C9B"/>
    <w:rsid w:val="00021ECE"/>
    <w:rsid w:val="00022790"/>
    <w:rsid w:val="00022C9F"/>
    <w:rsid w:val="000241EB"/>
    <w:rsid w:val="00024A33"/>
    <w:rsid w:val="00024DC6"/>
    <w:rsid w:val="000253FC"/>
    <w:rsid w:val="0002562D"/>
    <w:rsid w:val="00025B5C"/>
    <w:rsid w:val="00025D50"/>
    <w:rsid w:val="00026222"/>
    <w:rsid w:val="00026794"/>
    <w:rsid w:val="000269F3"/>
    <w:rsid w:val="0002766A"/>
    <w:rsid w:val="00027BB9"/>
    <w:rsid w:val="00027BCE"/>
    <w:rsid w:val="00027CAF"/>
    <w:rsid w:val="00027F0D"/>
    <w:rsid w:val="000304CE"/>
    <w:rsid w:val="000305CB"/>
    <w:rsid w:val="00031425"/>
    <w:rsid w:val="00031C8B"/>
    <w:rsid w:val="00032523"/>
    <w:rsid w:val="00032FE9"/>
    <w:rsid w:val="000332E5"/>
    <w:rsid w:val="0003396B"/>
    <w:rsid w:val="00033E78"/>
    <w:rsid w:val="0003525C"/>
    <w:rsid w:val="000361CC"/>
    <w:rsid w:val="00036747"/>
    <w:rsid w:val="000374FD"/>
    <w:rsid w:val="000378E8"/>
    <w:rsid w:val="000403A2"/>
    <w:rsid w:val="00040C6B"/>
    <w:rsid w:val="00041E94"/>
    <w:rsid w:val="000427FB"/>
    <w:rsid w:val="000438B8"/>
    <w:rsid w:val="00043CB2"/>
    <w:rsid w:val="000441DF"/>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117"/>
    <w:rsid w:val="00053C00"/>
    <w:rsid w:val="00053F4F"/>
    <w:rsid w:val="000548BE"/>
    <w:rsid w:val="000553EF"/>
    <w:rsid w:val="00055403"/>
    <w:rsid w:val="00055933"/>
    <w:rsid w:val="00056359"/>
    <w:rsid w:val="00056544"/>
    <w:rsid w:val="00056613"/>
    <w:rsid w:val="00056C16"/>
    <w:rsid w:val="00057A9C"/>
    <w:rsid w:val="0006143C"/>
    <w:rsid w:val="000618C0"/>
    <w:rsid w:val="00061F76"/>
    <w:rsid w:val="00062211"/>
    <w:rsid w:val="000622F5"/>
    <w:rsid w:val="00062648"/>
    <w:rsid w:val="0006272B"/>
    <w:rsid w:val="00062934"/>
    <w:rsid w:val="00062F9C"/>
    <w:rsid w:val="0006316C"/>
    <w:rsid w:val="000634CE"/>
    <w:rsid w:val="00063939"/>
    <w:rsid w:val="000639DF"/>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00"/>
    <w:rsid w:val="000755B4"/>
    <w:rsid w:val="00075E55"/>
    <w:rsid w:val="0007612E"/>
    <w:rsid w:val="0007647F"/>
    <w:rsid w:val="00076A89"/>
    <w:rsid w:val="00076DB1"/>
    <w:rsid w:val="00076E37"/>
    <w:rsid w:val="0007722F"/>
    <w:rsid w:val="00077AC6"/>
    <w:rsid w:val="0008094F"/>
    <w:rsid w:val="00081E47"/>
    <w:rsid w:val="0008247E"/>
    <w:rsid w:val="00082ACB"/>
    <w:rsid w:val="00082CDA"/>
    <w:rsid w:val="000835A3"/>
    <w:rsid w:val="00083B18"/>
    <w:rsid w:val="00083BB3"/>
    <w:rsid w:val="00084079"/>
    <w:rsid w:val="000846E5"/>
    <w:rsid w:val="00085115"/>
    <w:rsid w:val="00085169"/>
    <w:rsid w:val="0008591B"/>
    <w:rsid w:val="00085D72"/>
    <w:rsid w:val="0008651B"/>
    <w:rsid w:val="00086647"/>
    <w:rsid w:val="00086D08"/>
    <w:rsid w:val="00086DBF"/>
    <w:rsid w:val="00086E6F"/>
    <w:rsid w:val="00087087"/>
    <w:rsid w:val="00087107"/>
    <w:rsid w:val="000872E0"/>
    <w:rsid w:val="00087647"/>
    <w:rsid w:val="00087682"/>
    <w:rsid w:val="000876BD"/>
    <w:rsid w:val="00087A15"/>
    <w:rsid w:val="00087A1A"/>
    <w:rsid w:val="00087C0A"/>
    <w:rsid w:val="00087E56"/>
    <w:rsid w:val="00087FFE"/>
    <w:rsid w:val="00090587"/>
    <w:rsid w:val="00090DBB"/>
    <w:rsid w:val="00090E25"/>
    <w:rsid w:val="00090EBC"/>
    <w:rsid w:val="00091314"/>
    <w:rsid w:val="000932E8"/>
    <w:rsid w:val="000933D6"/>
    <w:rsid w:val="00093520"/>
    <w:rsid w:val="00093F86"/>
    <w:rsid w:val="0009401C"/>
    <w:rsid w:val="00094481"/>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2F4"/>
    <w:rsid w:val="000A5721"/>
    <w:rsid w:val="000A5A08"/>
    <w:rsid w:val="000A609E"/>
    <w:rsid w:val="000A6A09"/>
    <w:rsid w:val="000A6CC2"/>
    <w:rsid w:val="000A6CEE"/>
    <w:rsid w:val="000A7AFB"/>
    <w:rsid w:val="000A7BBA"/>
    <w:rsid w:val="000A7BE0"/>
    <w:rsid w:val="000B0141"/>
    <w:rsid w:val="000B0166"/>
    <w:rsid w:val="000B0884"/>
    <w:rsid w:val="000B0FC4"/>
    <w:rsid w:val="000B13C6"/>
    <w:rsid w:val="000B1B3D"/>
    <w:rsid w:val="000B2FF4"/>
    <w:rsid w:val="000B3798"/>
    <w:rsid w:val="000B3F94"/>
    <w:rsid w:val="000B47DA"/>
    <w:rsid w:val="000B50A7"/>
    <w:rsid w:val="000B5571"/>
    <w:rsid w:val="000B5875"/>
    <w:rsid w:val="000B6481"/>
    <w:rsid w:val="000B64B0"/>
    <w:rsid w:val="000B6692"/>
    <w:rsid w:val="000B6A1C"/>
    <w:rsid w:val="000B766E"/>
    <w:rsid w:val="000B7B63"/>
    <w:rsid w:val="000C0167"/>
    <w:rsid w:val="000C0E65"/>
    <w:rsid w:val="000C1D7E"/>
    <w:rsid w:val="000C27AA"/>
    <w:rsid w:val="000C2F64"/>
    <w:rsid w:val="000C30CC"/>
    <w:rsid w:val="000C3434"/>
    <w:rsid w:val="000C3DCB"/>
    <w:rsid w:val="000C41EB"/>
    <w:rsid w:val="000C4399"/>
    <w:rsid w:val="000C43A0"/>
    <w:rsid w:val="000C4545"/>
    <w:rsid w:val="000C4597"/>
    <w:rsid w:val="000C4DC4"/>
    <w:rsid w:val="000C6964"/>
    <w:rsid w:val="000C6AB5"/>
    <w:rsid w:val="000C7538"/>
    <w:rsid w:val="000C7659"/>
    <w:rsid w:val="000D0254"/>
    <w:rsid w:val="000D056B"/>
    <w:rsid w:val="000D16C3"/>
    <w:rsid w:val="000D1DEC"/>
    <w:rsid w:val="000D1E5F"/>
    <w:rsid w:val="000D24B2"/>
    <w:rsid w:val="000D26AC"/>
    <w:rsid w:val="000D273D"/>
    <w:rsid w:val="000D29A9"/>
    <w:rsid w:val="000D2FC1"/>
    <w:rsid w:val="000D3441"/>
    <w:rsid w:val="000D3BE4"/>
    <w:rsid w:val="000D49A6"/>
    <w:rsid w:val="000D49BA"/>
    <w:rsid w:val="000D4FF6"/>
    <w:rsid w:val="000D53B2"/>
    <w:rsid w:val="000D619B"/>
    <w:rsid w:val="000D6A29"/>
    <w:rsid w:val="000D6D22"/>
    <w:rsid w:val="000D775F"/>
    <w:rsid w:val="000D7CE1"/>
    <w:rsid w:val="000D7EC2"/>
    <w:rsid w:val="000E02D9"/>
    <w:rsid w:val="000E0D66"/>
    <w:rsid w:val="000E0ECC"/>
    <w:rsid w:val="000E132E"/>
    <w:rsid w:val="000E13E9"/>
    <w:rsid w:val="000E16F8"/>
    <w:rsid w:val="000E1CAA"/>
    <w:rsid w:val="000E3440"/>
    <w:rsid w:val="000E3442"/>
    <w:rsid w:val="000E354D"/>
    <w:rsid w:val="000E35DA"/>
    <w:rsid w:val="000E3DEF"/>
    <w:rsid w:val="000E41A9"/>
    <w:rsid w:val="000E4A5F"/>
    <w:rsid w:val="000E5108"/>
    <w:rsid w:val="000E53D3"/>
    <w:rsid w:val="000E5F70"/>
    <w:rsid w:val="000E6331"/>
    <w:rsid w:val="000E6470"/>
    <w:rsid w:val="000E6473"/>
    <w:rsid w:val="000E6AD5"/>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650"/>
    <w:rsid w:val="00104752"/>
    <w:rsid w:val="00105453"/>
    <w:rsid w:val="00105C57"/>
    <w:rsid w:val="00106127"/>
    <w:rsid w:val="00106355"/>
    <w:rsid w:val="00106C2B"/>
    <w:rsid w:val="0010734E"/>
    <w:rsid w:val="00107665"/>
    <w:rsid w:val="00107978"/>
    <w:rsid w:val="0011035C"/>
    <w:rsid w:val="00110C17"/>
    <w:rsid w:val="00111131"/>
    <w:rsid w:val="001115A8"/>
    <w:rsid w:val="00111621"/>
    <w:rsid w:val="00111956"/>
    <w:rsid w:val="00111D0E"/>
    <w:rsid w:val="001128E7"/>
    <w:rsid w:val="0011303F"/>
    <w:rsid w:val="0011310D"/>
    <w:rsid w:val="001131E2"/>
    <w:rsid w:val="001132FF"/>
    <w:rsid w:val="0011390E"/>
    <w:rsid w:val="001140A0"/>
    <w:rsid w:val="001146EA"/>
    <w:rsid w:val="0011577E"/>
    <w:rsid w:val="00115EB2"/>
    <w:rsid w:val="001175AD"/>
    <w:rsid w:val="00117CB4"/>
    <w:rsid w:val="00120E81"/>
    <w:rsid w:val="001213C9"/>
    <w:rsid w:val="00121632"/>
    <w:rsid w:val="00122399"/>
    <w:rsid w:val="00122B14"/>
    <w:rsid w:val="00122B4F"/>
    <w:rsid w:val="001231CA"/>
    <w:rsid w:val="0012328E"/>
    <w:rsid w:val="001237CC"/>
    <w:rsid w:val="001243CE"/>
    <w:rsid w:val="00125071"/>
    <w:rsid w:val="00125370"/>
    <w:rsid w:val="0012538A"/>
    <w:rsid w:val="00125731"/>
    <w:rsid w:val="00125DEF"/>
    <w:rsid w:val="0012673F"/>
    <w:rsid w:val="00126F1D"/>
    <w:rsid w:val="0012781D"/>
    <w:rsid w:val="00130168"/>
    <w:rsid w:val="00130BE1"/>
    <w:rsid w:val="001318E7"/>
    <w:rsid w:val="001319E8"/>
    <w:rsid w:val="00131F8B"/>
    <w:rsid w:val="00132744"/>
    <w:rsid w:val="001330C7"/>
    <w:rsid w:val="00133784"/>
    <w:rsid w:val="00133AC7"/>
    <w:rsid w:val="001349C6"/>
    <w:rsid w:val="001356A7"/>
    <w:rsid w:val="0013602C"/>
    <w:rsid w:val="001365B7"/>
    <w:rsid w:val="00137143"/>
    <w:rsid w:val="00137B0E"/>
    <w:rsid w:val="00137D78"/>
    <w:rsid w:val="0014037B"/>
    <w:rsid w:val="00140456"/>
    <w:rsid w:val="00140807"/>
    <w:rsid w:val="00142A67"/>
    <w:rsid w:val="00142A8A"/>
    <w:rsid w:val="0014328D"/>
    <w:rsid w:val="001432F2"/>
    <w:rsid w:val="00143809"/>
    <w:rsid w:val="00144D43"/>
    <w:rsid w:val="00144D9D"/>
    <w:rsid w:val="00144EE6"/>
    <w:rsid w:val="00145546"/>
    <w:rsid w:val="00146182"/>
    <w:rsid w:val="00146A24"/>
    <w:rsid w:val="00146A9B"/>
    <w:rsid w:val="00146C30"/>
    <w:rsid w:val="00146C41"/>
    <w:rsid w:val="00146D2A"/>
    <w:rsid w:val="001472EB"/>
    <w:rsid w:val="001473B2"/>
    <w:rsid w:val="001473D3"/>
    <w:rsid w:val="00147407"/>
    <w:rsid w:val="00147699"/>
    <w:rsid w:val="00147871"/>
    <w:rsid w:val="001500EB"/>
    <w:rsid w:val="00150589"/>
    <w:rsid w:val="00150A20"/>
    <w:rsid w:val="00150A93"/>
    <w:rsid w:val="00150FBD"/>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A12"/>
    <w:rsid w:val="00176D2D"/>
    <w:rsid w:val="001779E5"/>
    <w:rsid w:val="001779F1"/>
    <w:rsid w:val="001802CA"/>
    <w:rsid w:val="0018129E"/>
    <w:rsid w:val="001816EF"/>
    <w:rsid w:val="00181F7A"/>
    <w:rsid w:val="00182253"/>
    <w:rsid w:val="001825C2"/>
    <w:rsid w:val="00182C1B"/>
    <w:rsid w:val="001834F4"/>
    <w:rsid w:val="00184D12"/>
    <w:rsid w:val="0018584F"/>
    <w:rsid w:val="0018598C"/>
    <w:rsid w:val="00185BF1"/>
    <w:rsid w:val="00185D9D"/>
    <w:rsid w:val="00185E10"/>
    <w:rsid w:val="00186365"/>
    <w:rsid w:val="00186FFA"/>
    <w:rsid w:val="0018712B"/>
    <w:rsid w:val="00187135"/>
    <w:rsid w:val="00187AE7"/>
    <w:rsid w:val="001900A2"/>
    <w:rsid w:val="00190FF6"/>
    <w:rsid w:val="00191226"/>
    <w:rsid w:val="001915E3"/>
    <w:rsid w:val="00191DC6"/>
    <w:rsid w:val="00192BAC"/>
    <w:rsid w:val="00192DCF"/>
    <w:rsid w:val="00193DD4"/>
    <w:rsid w:val="00194A0C"/>
    <w:rsid w:val="00194D78"/>
    <w:rsid w:val="00195416"/>
    <w:rsid w:val="0019579C"/>
    <w:rsid w:val="0019586A"/>
    <w:rsid w:val="00195E78"/>
    <w:rsid w:val="00196076"/>
    <w:rsid w:val="001961DA"/>
    <w:rsid w:val="001964C0"/>
    <w:rsid w:val="001967F8"/>
    <w:rsid w:val="0019701E"/>
    <w:rsid w:val="0019712E"/>
    <w:rsid w:val="0019747F"/>
    <w:rsid w:val="00197BDF"/>
    <w:rsid w:val="001A0BC8"/>
    <w:rsid w:val="001A0C55"/>
    <w:rsid w:val="001A103E"/>
    <w:rsid w:val="001A111A"/>
    <w:rsid w:val="001A11A8"/>
    <w:rsid w:val="001A1576"/>
    <w:rsid w:val="001A1940"/>
    <w:rsid w:val="001A1A66"/>
    <w:rsid w:val="001A1D94"/>
    <w:rsid w:val="001A2B3C"/>
    <w:rsid w:val="001A30F9"/>
    <w:rsid w:val="001A331B"/>
    <w:rsid w:val="001A353C"/>
    <w:rsid w:val="001A4160"/>
    <w:rsid w:val="001A58D0"/>
    <w:rsid w:val="001A5D07"/>
    <w:rsid w:val="001A5E3A"/>
    <w:rsid w:val="001A668C"/>
    <w:rsid w:val="001A6A25"/>
    <w:rsid w:val="001A6C9A"/>
    <w:rsid w:val="001A7BF3"/>
    <w:rsid w:val="001A7C85"/>
    <w:rsid w:val="001A7E74"/>
    <w:rsid w:val="001B05BA"/>
    <w:rsid w:val="001B070D"/>
    <w:rsid w:val="001B1A64"/>
    <w:rsid w:val="001B29D2"/>
    <w:rsid w:val="001B2B7E"/>
    <w:rsid w:val="001B2EDD"/>
    <w:rsid w:val="001B2F61"/>
    <w:rsid w:val="001B383B"/>
    <w:rsid w:val="001B3C00"/>
    <w:rsid w:val="001B3C14"/>
    <w:rsid w:val="001B4BB4"/>
    <w:rsid w:val="001B4DE0"/>
    <w:rsid w:val="001B5269"/>
    <w:rsid w:val="001B547E"/>
    <w:rsid w:val="001B639E"/>
    <w:rsid w:val="001B6BA0"/>
    <w:rsid w:val="001B6E32"/>
    <w:rsid w:val="001B75A9"/>
    <w:rsid w:val="001B7D63"/>
    <w:rsid w:val="001C011F"/>
    <w:rsid w:val="001C0134"/>
    <w:rsid w:val="001C03C5"/>
    <w:rsid w:val="001C15EA"/>
    <w:rsid w:val="001C1F43"/>
    <w:rsid w:val="001C2794"/>
    <w:rsid w:val="001C30FB"/>
    <w:rsid w:val="001C313D"/>
    <w:rsid w:val="001C3918"/>
    <w:rsid w:val="001C46A1"/>
    <w:rsid w:val="001C46E6"/>
    <w:rsid w:val="001C4BDD"/>
    <w:rsid w:val="001C4C61"/>
    <w:rsid w:val="001C4CC0"/>
    <w:rsid w:val="001C4FE9"/>
    <w:rsid w:val="001C5DE3"/>
    <w:rsid w:val="001C5F37"/>
    <w:rsid w:val="001C658C"/>
    <w:rsid w:val="001C66C9"/>
    <w:rsid w:val="001C6A5A"/>
    <w:rsid w:val="001C71B2"/>
    <w:rsid w:val="001C76C1"/>
    <w:rsid w:val="001C78F9"/>
    <w:rsid w:val="001C7AF6"/>
    <w:rsid w:val="001C7FEC"/>
    <w:rsid w:val="001D0C36"/>
    <w:rsid w:val="001D0CD2"/>
    <w:rsid w:val="001D1294"/>
    <w:rsid w:val="001D1312"/>
    <w:rsid w:val="001D17D6"/>
    <w:rsid w:val="001D18A2"/>
    <w:rsid w:val="001D1A56"/>
    <w:rsid w:val="001D1BD7"/>
    <w:rsid w:val="001D1C0B"/>
    <w:rsid w:val="001D1D0C"/>
    <w:rsid w:val="001D1F9C"/>
    <w:rsid w:val="001D2217"/>
    <w:rsid w:val="001D2338"/>
    <w:rsid w:val="001D23C1"/>
    <w:rsid w:val="001D2F62"/>
    <w:rsid w:val="001D363B"/>
    <w:rsid w:val="001D3B95"/>
    <w:rsid w:val="001D41AD"/>
    <w:rsid w:val="001D5A39"/>
    <w:rsid w:val="001D6678"/>
    <w:rsid w:val="001D7CB7"/>
    <w:rsid w:val="001E065E"/>
    <w:rsid w:val="001E2449"/>
    <w:rsid w:val="001E3C32"/>
    <w:rsid w:val="001E4162"/>
    <w:rsid w:val="001E4473"/>
    <w:rsid w:val="001E4AD8"/>
    <w:rsid w:val="001E4ADF"/>
    <w:rsid w:val="001E530D"/>
    <w:rsid w:val="001E59C3"/>
    <w:rsid w:val="001E5ED3"/>
    <w:rsid w:val="001E5F13"/>
    <w:rsid w:val="001E60BD"/>
    <w:rsid w:val="001E71DF"/>
    <w:rsid w:val="001E7260"/>
    <w:rsid w:val="001F00DB"/>
    <w:rsid w:val="001F02B8"/>
    <w:rsid w:val="001F03F4"/>
    <w:rsid w:val="001F0BB5"/>
    <w:rsid w:val="001F1047"/>
    <w:rsid w:val="001F1089"/>
    <w:rsid w:val="001F13ED"/>
    <w:rsid w:val="001F1951"/>
    <w:rsid w:val="001F1EC6"/>
    <w:rsid w:val="001F1FDC"/>
    <w:rsid w:val="001F264F"/>
    <w:rsid w:val="001F2BC3"/>
    <w:rsid w:val="001F2F03"/>
    <w:rsid w:val="001F30EF"/>
    <w:rsid w:val="001F3625"/>
    <w:rsid w:val="001F36A2"/>
    <w:rsid w:val="001F3FB3"/>
    <w:rsid w:val="001F4259"/>
    <w:rsid w:val="001F4898"/>
    <w:rsid w:val="001F5019"/>
    <w:rsid w:val="001F50D7"/>
    <w:rsid w:val="001F5D49"/>
    <w:rsid w:val="001F5DDD"/>
    <w:rsid w:val="001F5FAD"/>
    <w:rsid w:val="001F7A28"/>
    <w:rsid w:val="00200870"/>
    <w:rsid w:val="00200E00"/>
    <w:rsid w:val="00202151"/>
    <w:rsid w:val="002026A7"/>
    <w:rsid w:val="00203461"/>
    <w:rsid w:val="00204039"/>
    <w:rsid w:val="00204146"/>
    <w:rsid w:val="00204B3A"/>
    <w:rsid w:val="00205969"/>
    <w:rsid w:val="00206164"/>
    <w:rsid w:val="00206661"/>
    <w:rsid w:val="00206773"/>
    <w:rsid w:val="00207194"/>
    <w:rsid w:val="00207806"/>
    <w:rsid w:val="002101E0"/>
    <w:rsid w:val="002103E3"/>
    <w:rsid w:val="00210C30"/>
    <w:rsid w:val="00210F0C"/>
    <w:rsid w:val="00211698"/>
    <w:rsid w:val="0021183C"/>
    <w:rsid w:val="00211E49"/>
    <w:rsid w:val="00211EB6"/>
    <w:rsid w:val="00212413"/>
    <w:rsid w:val="002124E0"/>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926"/>
    <w:rsid w:val="00217BF4"/>
    <w:rsid w:val="00217F30"/>
    <w:rsid w:val="00220D22"/>
    <w:rsid w:val="002210E9"/>
    <w:rsid w:val="00221167"/>
    <w:rsid w:val="00221506"/>
    <w:rsid w:val="00221535"/>
    <w:rsid w:val="00221954"/>
    <w:rsid w:val="00221B30"/>
    <w:rsid w:val="00221C3A"/>
    <w:rsid w:val="00222903"/>
    <w:rsid w:val="00222A7A"/>
    <w:rsid w:val="00223E0D"/>
    <w:rsid w:val="0022436C"/>
    <w:rsid w:val="00224A2C"/>
    <w:rsid w:val="00224E2B"/>
    <w:rsid w:val="00225164"/>
    <w:rsid w:val="0022528F"/>
    <w:rsid w:val="002261E5"/>
    <w:rsid w:val="00226BF0"/>
    <w:rsid w:val="00227498"/>
    <w:rsid w:val="00227825"/>
    <w:rsid w:val="00230232"/>
    <w:rsid w:val="0023031F"/>
    <w:rsid w:val="00230375"/>
    <w:rsid w:val="00230459"/>
    <w:rsid w:val="00230F25"/>
    <w:rsid w:val="002312F4"/>
    <w:rsid w:val="00231551"/>
    <w:rsid w:val="002317B9"/>
    <w:rsid w:val="00231B3C"/>
    <w:rsid w:val="00231FC7"/>
    <w:rsid w:val="00232B2F"/>
    <w:rsid w:val="00232C35"/>
    <w:rsid w:val="00232F68"/>
    <w:rsid w:val="0023325B"/>
    <w:rsid w:val="0023395B"/>
    <w:rsid w:val="0023440D"/>
    <w:rsid w:val="002348D6"/>
    <w:rsid w:val="00234B37"/>
    <w:rsid w:val="002350C8"/>
    <w:rsid w:val="00235A0A"/>
    <w:rsid w:val="00235B2B"/>
    <w:rsid w:val="00235B77"/>
    <w:rsid w:val="0023628A"/>
    <w:rsid w:val="00236760"/>
    <w:rsid w:val="00236A8B"/>
    <w:rsid w:val="00236C20"/>
    <w:rsid w:val="0023766B"/>
    <w:rsid w:val="00240427"/>
    <w:rsid w:val="0024078B"/>
    <w:rsid w:val="00240A6A"/>
    <w:rsid w:val="00240D03"/>
    <w:rsid w:val="0024205E"/>
    <w:rsid w:val="00242553"/>
    <w:rsid w:val="002427D6"/>
    <w:rsid w:val="0024299D"/>
    <w:rsid w:val="00242BA5"/>
    <w:rsid w:val="0024336B"/>
    <w:rsid w:val="00243B9B"/>
    <w:rsid w:val="00243B9D"/>
    <w:rsid w:val="00243C6C"/>
    <w:rsid w:val="00243C7D"/>
    <w:rsid w:val="00244209"/>
    <w:rsid w:val="00244C44"/>
    <w:rsid w:val="00244CFE"/>
    <w:rsid w:val="00244DDE"/>
    <w:rsid w:val="002458BB"/>
    <w:rsid w:val="00245C9B"/>
    <w:rsid w:val="00245CF8"/>
    <w:rsid w:val="00246081"/>
    <w:rsid w:val="00246425"/>
    <w:rsid w:val="0024658D"/>
    <w:rsid w:val="00246913"/>
    <w:rsid w:val="00246AA2"/>
    <w:rsid w:val="00246AB8"/>
    <w:rsid w:val="00247832"/>
    <w:rsid w:val="00247DEE"/>
    <w:rsid w:val="002506C5"/>
    <w:rsid w:val="00250E1A"/>
    <w:rsid w:val="00252C17"/>
    <w:rsid w:val="0025303A"/>
    <w:rsid w:val="002530FD"/>
    <w:rsid w:val="0025356C"/>
    <w:rsid w:val="00253F80"/>
    <w:rsid w:val="00253FD5"/>
    <w:rsid w:val="00254706"/>
    <w:rsid w:val="0025476E"/>
    <w:rsid w:val="00255200"/>
    <w:rsid w:val="00255534"/>
    <w:rsid w:val="00255D8B"/>
    <w:rsid w:val="00255EB5"/>
    <w:rsid w:val="0025645C"/>
    <w:rsid w:val="00256C14"/>
    <w:rsid w:val="0025735C"/>
    <w:rsid w:val="0025742D"/>
    <w:rsid w:val="002600E1"/>
    <w:rsid w:val="00260177"/>
    <w:rsid w:val="002601A6"/>
    <w:rsid w:val="00260C1E"/>
    <w:rsid w:val="002612FE"/>
    <w:rsid w:val="00261AED"/>
    <w:rsid w:val="0026222F"/>
    <w:rsid w:val="00262AB8"/>
    <w:rsid w:val="0026305F"/>
    <w:rsid w:val="002634B5"/>
    <w:rsid w:val="002635BC"/>
    <w:rsid w:val="0026440E"/>
    <w:rsid w:val="00266F6D"/>
    <w:rsid w:val="002678A0"/>
    <w:rsid w:val="00267CE4"/>
    <w:rsid w:val="002707A2"/>
    <w:rsid w:val="00270901"/>
    <w:rsid w:val="00270957"/>
    <w:rsid w:val="00270CD2"/>
    <w:rsid w:val="00270F50"/>
    <w:rsid w:val="0027114C"/>
    <w:rsid w:val="0027223E"/>
    <w:rsid w:val="00272248"/>
    <w:rsid w:val="00272452"/>
    <w:rsid w:val="00272458"/>
    <w:rsid w:val="0027279F"/>
    <w:rsid w:val="002733C0"/>
    <w:rsid w:val="0027377F"/>
    <w:rsid w:val="00273C3A"/>
    <w:rsid w:val="00273D1E"/>
    <w:rsid w:val="002750E6"/>
    <w:rsid w:val="00275497"/>
    <w:rsid w:val="0027556A"/>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018"/>
    <w:rsid w:val="0028125E"/>
    <w:rsid w:val="00282543"/>
    <w:rsid w:val="00283154"/>
    <w:rsid w:val="002836EC"/>
    <w:rsid w:val="00283F4B"/>
    <w:rsid w:val="00284106"/>
    <w:rsid w:val="00284145"/>
    <w:rsid w:val="002848E2"/>
    <w:rsid w:val="00284A81"/>
    <w:rsid w:val="00284EBC"/>
    <w:rsid w:val="002850BB"/>
    <w:rsid w:val="00285488"/>
    <w:rsid w:val="00285510"/>
    <w:rsid w:val="00285D5C"/>
    <w:rsid w:val="00286612"/>
    <w:rsid w:val="00286C86"/>
    <w:rsid w:val="00286E9E"/>
    <w:rsid w:val="00286FE0"/>
    <w:rsid w:val="00287ECC"/>
    <w:rsid w:val="00287F64"/>
    <w:rsid w:val="00290249"/>
    <w:rsid w:val="00291055"/>
    <w:rsid w:val="00291165"/>
    <w:rsid w:val="002912A3"/>
    <w:rsid w:val="002914AA"/>
    <w:rsid w:val="002926B2"/>
    <w:rsid w:val="002932A6"/>
    <w:rsid w:val="00293406"/>
    <w:rsid w:val="002935A7"/>
    <w:rsid w:val="002937B8"/>
    <w:rsid w:val="00293BE6"/>
    <w:rsid w:val="00294018"/>
    <w:rsid w:val="00294C4F"/>
    <w:rsid w:val="00294DA9"/>
    <w:rsid w:val="002955D3"/>
    <w:rsid w:val="00295A8D"/>
    <w:rsid w:val="00295F30"/>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5C6"/>
    <w:rsid w:val="002A785E"/>
    <w:rsid w:val="002B009A"/>
    <w:rsid w:val="002B0A8F"/>
    <w:rsid w:val="002B132E"/>
    <w:rsid w:val="002B1560"/>
    <w:rsid w:val="002B21CE"/>
    <w:rsid w:val="002B2813"/>
    <w:rsid w:val="002B2C7D"/>
    <w:rsid w:val="002B3667"/>
    <w:rsid w:val="002B39DF"/>
    <w:rsid w:val="002B3A79"/>
    <w:rsid w:val="002B4D11"/>
    <w:rsid w:val="002B50EA"/>
    <w:rsid w:val="002B5403"/>
    <w:rsid w:val="002B5AF2"/>
    <w:rsid w:val="002B60E3"/>
    <w:rsid w:val="002B6C25"/>
    <w:rsid w:val="002B709D"/>
    <w:rsid w:val="002B7215"/>
    <w:rsid w:val="002B74ED"/>
    <w:rsid w:val="002B7773"/>
    <w:rsid w:val="002C06B7"/>
    <w:rsid w:val="002C139E"/>
    <w:rsid w:val="002C1403"/>
    <w:rsid w:val="002C180A"/>
    <w:rsid w:val="002C25F0"/>
    <w:rsid w:val="002C39FE"/>
    <w:rsid w:val="002C4EA6"/>
    <w:rsid w:val="002C5280"/>
    <w:rsid w:val="002C55A6"/>
    <w:rsid w:val="002C5D11"/>
    <w:rsid w:val="002C6255"/>
    <w:rsid w:val="002C6E3E"/>
    <w:rsid w:val="002C7485"/>
    <w:rsid w:val="002D1214"/>
    <w:rsid w:val="002D21F3"/>
    <w:rsid w:val="002D2597"/>
    <w:rsid w:val="002D2B0D"/>
    <w:rsid w:val="002D2B82"/>
    <w:rsid w:val="002D2F36"/>
    <w:rsid w:val="002D365F"/>
    <w:rsid w:val="002D36B6"/>
    <w:rsid w:val="002D4390"/>
    <w:rsid w:val="002D45F7"/>
    <w:rsid w:val="002D4A9A"/>
    <w:rsid w:val="002D65EF"/>
    <w:rsid w:val="002D67B5"/>
    <w:rsid w:val="002D78A9"/>
    <w:rsid w:val="002D7C18"/>
    <w:rsid w:val="002E0340"/>
    <w:rsid w:val="002E091C"/>
    <w:rsid w:val="002E0DFD"/>
    <w:rsid w:val="002E0E1B"/>
    <w:rsid w:val="002E1D1D"/>
    <w:rsid w:val="002E1E1E"/>
    <w:rsid w:val="002E1EB8"/>
    <w:rsid w:val="002E2101"/>
    <w:rsid w:val="002E22C5"/>
    <w:rsid w:val="002E2E52"/>
    <w:rsid w:val="002E3686"/>
    <w:rsid w:val="002E3A21"/>
    <w:rsid w:val="002E4153"/>
    <w:rsid w:val="002E43EC"/>
    <w:rsid w:val="002E4857"/>
    <w:rsid w:val="002E5239"/>
    <w:rsid w:val="002E5E7D"/>
    <w:rsid w:val="002E62F0"/>
    <w:rsid w:val="002E642C"/>
    <w:rsid w:val="002E69B4"/>
    <w:rsid w:val="002E6CE6"/>
    <w:rsid w:val="002E6D98"/>
    <w:rsid w:val="002E6DEE"/>
    <w:rsid w:val="002E725C"/>
    <w:rsid w:val="002E7F5E"/>
    <w:rsid w:val="002E7FEB"/>
    <w:rsid w:val="002F0372"/>
    <w:rsid w:val="002F11B9"/>
    <w:rsid w:val="002F143E"/>
    <w:rsid w:val="002F144D"/>
    <w:rsid w:val="002F18A9"/>
    <w:rsid w:val="002F1E06"/>
    <w:rsid w:val="002F3691"/>
    <w:rsid w:val="002F3CD5"/>
    <w:rsid w:val="002F5B42"/>
    <w:rsid w:val="002F5C07"/>
    <w:rsid w:val="002F5CB9"/>
    <w:rsid w:val="002F72DA"/>
    <w:rsid w:val="002F75C7"/>
    <w:rsid w:val="0030017F"/>
    <w:rsid w:val="00300E13"/>
    <w:rsid w:val="00301EE5"/>
    <w:rsid w:val="0030235D"/>
    <w:rsid w:val="00302857"/>
    <w:rsid w:val="00302A21"/>
    <w:rsid w:val="00302EB8"/>
    <w:rsid w:val="003035D8"/>
    <w:rsid w:val="00303B0C"/>
    <w:rsid w:val="00303EFC"/>
    <w:rsid w:val="003042D9"/>
    <w:rsid w:val="003048D7"/>
    <w:rsid w:val="0030497F"/>
    <w:rsid w:val="00304E42"/>
    <w:rsid w:val="0030580E"/>
    <w:rsid w:val="003061B5"/>
    <w:rsid w:val="00306E3A"/>
    <w:rsid w:val="003071F6"/>
    <w:rsid w:val="0030771E"/>
    <w:rsid w:val="00307A00"/>
    <w:rsid w:val="00310E98"/>
    <w:rsid w:val="0031128C"/>
    <w:rsid w:val="00311594"/>
    <w:rsid w:val="00312957"/>
    <w:rsid w:val="00312CEC"/>
    <w:rsid w:val="00313A5B"/>
    <w:rsid w:val="00313CB0"/>
    <w:rsid w:val="00313F96"/>
    <w:rsid w:val="00313FD2"/>
    <w:rsid w:val="003141F4"/>
    <w:rsid w:val="003151C8"/>
    <w:rsid w:val="003163BD"/>
    <w:rsid w:val="0031662B"/>
    <w:rsid w:val="0031771F"/>
    <w:rsid w:val="003179C3"/>
    <w:rsid w:val="00320DCD"/>
    <w:rsid w:val="003213B9"/>
    <w:rsid w:val="003216B6"/>
    <w:rsid w:val="00321F8B"/>
    <w:rsid w:val="00321FAD"/>
    <w:rsid w:val="0032273D"/>
    <w:rsid w:val="00322ECA"/>
    <w:rsid w:val="00323306"/>
    <w:rsid w:val="0032391D"/>
    <w:rsid w:val="00323A71"/>
    <w:rsid w:val="00323E81"/>
    <w:rsid w:val="00324C9B"/>
    <w:rsid w:val="00324E60"/>
    <w:rsid w:val="003255AA"/>
    <w:rsid w:val="00325789"/>
    <w:rsid w:val="00325C2B"/>
    <w:rsid w:val="003269F3"/>
    <w:rsid w:val="0032713B"/>
    <w:rsid w:val="0032719E"/>
    <w:rsid w:val="00327B8D"/>
    <w:rsid w:val="00327DEB"/>
    <w:rsid w:val="0033013C"/>
    <w:rsid w:val="003302A3"/>
    <w:rsid w:val="003302DF"/>
    <w:rsid w:val="00330AFE"/>
    <w:rsid w:val="00330E41"/>
    <w:rsid w:val="00331012"/>
    <w:rsid w:val="003315AB"/>
    <w:rsid w:val="00331726"/>
    <w:rsid w:val="00331C86"/>
    <w:rsid w:val="0033246C"/>
    <w:rsid w:val="00332CA2"/>
    <w:rsid w:val="003343CB"/>
    <w:rsid w:val="003344D2"/>
    <w:rsid w:val="00335235"/>
    <w:rsid w:val="00335B31"/>
    <w:rsid w:val="00335C2D"/>
    <w:rsid w:val="00336DCD"/>
    <w:rsid w:val="003404A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412"/>
    <w:rsid w:val="00345FB9"/>
    <w:rsid w:val="00346B8E"/>
    <w:rsid w:val="00346DFD"/>
    <w:rsid w:val="00347245"/>
    <w:rsid w:val="003472CC"/>
    <w:rsid w:val="003474B8"/>
    <w:rsid w:val="00347B6F"/>
    <w:rsid w:val="00347F95"/>
    <w:rsid w:val="003501AE"/>
    <w:rsid w:val="00350FFF"/>
    <w:rsid w:val="003514CB"/>
    <w:rsid w:val="00351B52"/>
    <w:rsid w:val="00351E40"/>
    <w:rsid w:val="00351EFE"/>
    <w:rsid w:val="00352A61"/>
    <w:rsid w:val="00352D21"/>
    <w:rsid w:val="003532D4"/>
    <w:rsid w:val="003536FE"/>
    <w:rsid w:val="00353A08"/>
    <w:rsid w:val="00354D44"/>
    <w:rsid w:val="0035531B"/>
    <w:rsid w:val="0035592D"/>
    <w:rsid w:val="00355EA0"/>
    <w:rsid w:val="00356114"/>
    <w:rsid w:val="00357205"/>
    <w:rsid w:val="0035756B"/>
    <w:rsid w:val="00357B29"/>
    <w:rsid w:val="00357B9C"/>
    <w:rsid w:val="00357EA2"/>
    <w:rsid w:val="00360E66"/>
    <w:rsid w:val="00361031"/>
    <w:rsid w:val="00361310"/>
    <w:rsid w:val="0036140A"/>
    <w:rsid w:val="00361D39"/>
    <w:rsid w:val="00362676"/>
    <w:rsid w:val="00362C25"/>
    <w:rsid w:val="00362DE1"/>
    <w:rsid w:val="00363620"/>
    <w:rsid w:val="00363D73"/>
    <w:rsid w:val="003642A6"/>
    <w:rsid w:val="0036488E"/>
    <w:rsid w:val="00364BBC"/>
    <w:rsid w:val="00364BDE"/>
    <w:rsid w:val="00364D26"/>
    <w:rsid w:val="00364D63"/>
    <w:rsid w:val="003655D9"/>
    <w:rsid w:val="0036620B"/>
    <w:rsid w:val="003666FD"/>
    <w:rsid w:val="003673FF"/>
    <w:rsid w:val="003705AC"/>
    <w:rsid w:val="003709DA"/>
    <w:rsid w:val="00370AD6"/>
    <w:rsid w:val="00370EC4"/>
    <w:rsid w:val="003710E1"/>
    <w:rsid w:val="003711E9"/>
    <w:rsid w:val="003716D5"/>
    <w:rsid w:val="00371787"/>
    <w:rsid w:val="00371ADA"/>
    <w:rsid w:val="00372043"/>
    <w:rsid w:val="00372093"/>
    <w:rsid w:val="00372702"/>
    <w:rsid w:val="00372BD8"/>
    <w:rsid w:val="00373973"/>
    <w:rsid w:val="003742F3"/>
    <w:rsid w:val="00374C5A"/>
    <w:rsid w:val="00374CAF"/>
    <w:rsid w:val="00375094"/>
    <w:rsid w:val="00376050"/>
    <w:rsid w:val="003763EE"/>
    <w:rsid w:val="00376AB4"/>
    <w:rsid w:val="00377017"/>
    <w:rsid w:val="0037751C"/>
    <w:rsid w:val="00377B03"/>
    <w:rsid w:val="00377D2D"/>
    <w:rsid w:val="00377F01"/>
    <w:rsid w:val="0038007A"/>
    <w:rsid w:val="00380266"/>
    <w:rsid w:val="00380306"/>
    <w:rsid w:val="0038034D"/>
    <w:rsid w:val="00380782"/>
    <w:rsid w:val="00380E9D"/>
    <w:rsid w:val="003815B2"/>
    <w:rsid w:val="0038162C"/>
    <w:rsid w:val="00383F09"/>
    <w:rsid w:val="003840EA"/>
    <w:rsid w:val="00385E60"/>
    <w:rsid w:val="00385F08"/>
    <w:rsid w:val="003860C3"/>
    <w:rsid w:val="00386264"/>
    <w:rsid w:val="00387666"/>
    <w:rsid w:val="00387683"/>
    <w:rsid w:val="0038795B"/>
    <w:rsid w:val="003900F3"/>
    <w:rsid w:val="003904A7"/>
    <w:rsid w:val="00390610"/>
    <w:rsid w:val="00390809"/>
    <w:rsid w:val="00390E7E"/>
    <w:rsid w:val="00390FA1"/>
    <w:rsid w:val="0039158C"/>
    <w:rsid w:val="003915B6"/>
    <w:rsid w:val="003919AF"/>
    <w:rsid w:val="00391BA6"/>
    <w:rsid w:val="00391C76"/>
    <w:rsid w:val="0039253C"/>
    <w:rsid w:val="003926C2"/>
    <w:rsid w:val="00392CB1"/>
    <w:rsid w:val="003935EC"/>
    <w:rsid w:val="003937E5"/>
    <w:rsid w:val="003938BD"/>
    <w:rsid w:val="00393A1E"/>
    <w:rsid w:val="00394515"/>
    <w:rsid w:val="0039496A"/>
    <w:rsid w:val="00395FD5"/>
    <w:rsid w:val="0039629A"/>
    <w:rsid w:val="003A00F4"/>
    <w:rsid w:val="003A2B4E"/>
    <w:rsid w:val="003A43B2"/>
    <w:rsid w:val="003A4AE9"/>
    <w:rsid w:val="003A53D0"/>
    <w:rsid w:val="003A597F"/>
    <w:rsid w:val="003A5EF2"/>
    <w:rsid w:val="003A5F81"/>
    <w:rsid w:val="003A6088"/>
    <w:rsid w:val="003A6DA3"/>
    <w:rsid w:val="003A7115"/>
    <w:rsid w:val="003A7966"/>
    <w:rsid w:val="003A79F8"/>
    <w:rsid w:val="003B030B"/>
    <w:rsid w:val="003B1105"/>
    <w:rsid w:val="003B1161"/>
    <w:rsid w:val="003B126F"/>
    <w:rsid w:val="003B12EE"/>
    <w:rsid w:val="003B19F9"/>
    <w:rsid w:val="003B22B4"/>
    <w:rsid w:val="003B37B0"/>
    <w:rsid w:val="003B3CE6"/>
    <w:rsid w:val="003B425C"/>
    <w:rsid w:val="003B4D48"/>
    <w:rsid w:val="003B5C48"/>
    <w:rsid w:val="003B5D2A"/>
    <w:rsid w:val="003B63B3"/>
    <w:rsid w:val="003B6482"/>
    <w:rsid w:val="003B6F7B"/>
    <w:rsid w:val="003B72FC"/>
    <w:rsid w:val="003B73BB"/>
    <w:rsid w:val="003B7983"/>
    <w:rsid w:val="003B79B6"/>
    <w:rsid w:val="003B7C8B"/>
    <w:rsid w:val="003C05A5"/>
    <w:rsid w:val="003C0F44"/>
    <w:rsid w:val="003C1450"/>
    <w:rsid w:val="003C2343"/>
    <w:rsid w:val="003C289E"/>
    <w:rsid w:val="003C2C35"/>
    <w:rsid w:val="003C2E28"/>
    <w:rsid w:val="003C2FC7"/>
    <w:rsid w:val="003C34F0"/>
    <w:rsid w:val="003C3C92"/>
    <w:rsid w:val="003C42C7"/>
    <w:rsid w:val="003C4F83"/>
    <w:rsid w:val="003C6F8F"/>
    <w:rsid w:val="003C7041"/>
    <w:rsid w:val="003C7570"/>
    <w:rsid w:val="003C7A07"/>
    <w:rsid w:val="003C7A5D"/>
    <w:rsid w:val="003C7E86"/>
    <w:rsid w:val="003D005E"/>
    <w:rsid w:val="003D00A3"/>
    <w:rsid w:val="003D04E2"/>
    <w:rsid w:val="003D0CCD"/>
    <w:rsid w:val="003D1076"/>
    <w:rsid w:val="003D198A"/>
    <w:rsid w:val="003D19BA"/>
    <w:rsid w:val="003D1D26"/>
    <w:rsid w:val="003D28B1"/>
    <w:rsid w:val="003D2EB2"/>
    <w:rsid w:val="003D3052"/>
    <w:rsid w:val="003D32FF"/>
    <w:rsid w:val="003D3489"/>
    <w:rsid w:val="003D35E6"/>
    <w:rsid w:val="003D38C8"/>
    <w:rsid w:val="003D402B"/>
    <w:rsid w:val="003D5146"/>
    <w:rsid w:val="003D6912"/>
    <w:rsid w:val="003D767C"/>
    <w:rsid w:val="003D7A63"/>
    <w:rsid w:val="003E00AC"/>
    <w:rsid w:val="003E1325"/>
    <w:rsid w:val="003E275E"/>
    <w:rsid w:val="003E2C48"/>
    <w:rsid w:val="003E3BF3"/>
    <w:rsid w:val="003E3F38"/>
    <w:rsid w:val="003E52DA"/>
    <w:rsid w:val="003E5B29"/>
    <w:rsid w:val="003E5E46"/>
    <w:rsid w:val="003E61C3"/>
    <w:rsid w:val="003E6D55"/>
    <w:rsid w:val="003E6DF6"/>
    <w:rsid w:val="003E6F97"/>
    <w:rsid w:val="003E7AAC"/>
    <w:rsid w:val="003F04D3"/>
    <w:rsid w:val="003F0788"/>
    <w:rsid w:val="003F1329"/>
    <w:rsid w:val="003F15A1"/>
    <w:rsid w:val="003F1A7F"/>
    <w:rsid w:val="003F3084"/>
    <w:rsid w:val="003F3559"/>
    <w:rsid w:val="003F39FF"/>
    <w:rsid w:val="003F3B26"/>
    <w:rsid w:val="003F5D59"/>
    <w:rsid w:val="003F702F"/>
    <w:rsid w:val="0040053A"/>
    <w:rsid w:val="004006BC"/>
    <w:rsid w:val="00400C1D"/>
    <w:rsid w:val="00400D0A"/>
    <w:rsid w:val="00401941"/>
    <w:rsid w:val="00401B6D"/>
    <w:rsid w:val="00401E2C"/>
    <w:rsid w:val="00402838"/>
    <w:rsid w:val="00403375"/>
    <w:rsid w:val="00403435"/>
    <w:rsid w:val="0040343F"/>
    <w:rsid w:val="00403EB1"/>
    <w:rsid w:val="004042DC"/>
    <w:rsid w:val="00405A85"/>
    <w:rsid w:val="00405AEA"/>
    <w:rsid w:val="00406595"/>
    <w:rsid w:val="0040697D"/>
    <w:rsid w:val="00406ED2"/>
    <w:rsid w:val="00407739"/>
    <w:rsid w:val="00410094"/>
    <w:rsid w:val="00410416"/>
    <w:rsid w:val="004107ED"/>
    <w:rsid w:val="00410E03"/>
    <w:rsid w:val="004111BD"/>
    <w:rsid w:val="00412590"/>
    <w:rsid w:val="004125BD"/>
    <w:rsid w:val="00412791"/>
    <w:rsid w:val="0041285B"/>
    <w:rsid w:val="004128A5"/>
    <w:rsid w:val="00412D14"/>
    <w:rsid w:val="00412D73"/>
    <w:rsid w:val="00412F13"/>
    <w:rsid w:val="00413113"/>
    <w:rsid w:val="004132D7"/>
    <w:rsid w:val="00413749"/>
    <w:rsid w:val="00413ACE"/>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68A"/>
    <w:rsid w:val="00422BBE"/>
    <w:rsid w:val="00422D63"/>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27D29"/>
    <w:rsid w:val="00430158"/>
    <w:rsid w:val="00430D13"/>
    <w:rsid w:val="00430D56"/>
    <w:rsid w:val="00431061"/>
    <w:rsid w:val="0043191E"/>
    <w:rsid w:val="0043202F"/>
    <w:rsid w:val="00432110"/>
    <w:rsid w:val="004322E3"/>
    <w:rsid w:val="004327FE"/>
    <w:rsid w:val="00432870"/>
    <w:rsid w:val="00432A2F"/>
    <w:rsid w:val="00433506"/>
    <w:rsid w:val="00433730"/>
    <w:rsid w:val="0043400A"/>
    <w:rsid w:val="004348B3"/>
    <w:rsid w:val="00435330"/>
    <w:rsid w:val="00435652"/>
    <w:rsid w:val="00436DA1"/>
    <w:rsid w:val="00436E43"/>
    <w:rsid w:val="00436F01"/>
    <w:rsid w:val="00437258"/>
    <w:rsid w:val="0043751F"/>
    <w:rsid w:val="00437A61"/>
    <w:rsid w:val="00440860"/>
    <w:rsid w:val="0044118C"/>
    <w:rsid w:val="00441877"/>
    <w:rsid w:val="0044233F"/>
    <w:rsid w:val="004425F4"/>
    <w:rsid w:val="004426C0"/>
    <w:rsid w:val="0044287D"/>
    <w:rsid w:val="00443548"/>
    <w:rsid w:val="00443696"/>
    <w:rsid w:val="00443D32"/>
    <w:rsid w:val="00443E37"/>
    <w:rsid w:val="00443FF9"/>
    <w:rsid w:val="0044416F"/>
    <w:rsid w:val="00444B1D"/>
    <w:rsid w:val="0044514A"/>
    <w:rsid w:val="00445FF7"/>
    <w:rsid w:val="00447263"/>
    <w:rsid w:val="004478B9"/>
    <w:rsid w:val="00450A7D"/>
    <w:rsid w:val="00450C71"/>
    <w:rsid w:val="00451323"/>
    <w:rsid w:val="0045159A"/>
    <w:rsid w:val="004521DE"/>
    <w:rsid w:val="00452405"/>
    <w:rsid w:val="00452698"/>
    <w:rsid w:val="00452B55"/>
    <w:rsid w:val="00453341"/>
    <w:rsid w:val="00453F55"/>
    <w:rsid w:val="00454106"/>
    <w:rsid w:val="004567B7"/>
    <w:rsid w:val="00456A5F"/>
    <w:rsid w:val="00456ACF"/>
    <w:rsid w:val="00456B15"/>
    <w:rsid w:val="00456D13"/>
    <w:rsid w:val="00457671"/>
    <w:rsid w:val="00457737"/>
    <w:rsid w:val="00457A67"/>
    <w:rsid w:val="0046048D"/>
    <w:rsid w:val="004605B5"/>
    <w:rsid w:val="004608A5"/>
    <w:rsid w:val="004608E9"/>
    <w:rsid w:val="00460FCA"/>
    <w:rsid w:val="00461210"/>
    <w:rsid w:val="00461E37"/>
    <w:rsid w:val="00462325"/>
    <w:rsid w:val="0046249C"/>
    <w:rsid w:val="00462F68"/>
    <w:rsid w:val="004632B6"/>
    <w:rsid w:val="004639D9"/>
    <w:rsid w:val="00463B13"/>
    <w:rsid w:val="00464589"/>
    <w:rsid w:val="00465613"/>
    <w:rsid w:val="00466292"/>
    <w:rsid w:val="004662D7"/>
    <w:rsid w:val="00466649"/>
    <w:rsid w:val="00467311"/>
    <w:rsid w:val="00467E1A"/>
    <w:rsid w:val="00467FA5"/>
    <w:rsid w:val="004701AA"/>
    <w:rsid w:val="004705EF"/>
    <w:rsid w:val="00471527"/>
    <w:rsid w:val="004721BC"/>
    <w:rsid w:val="004724CF"/>
    <w:rsid w:val="00473D37"/>
    <w:rsid w:val="0047426C"/>
    <w:rsid w:val="00474556"/>
    <w:rsid w:val="0047458B"/>
    <w:rsid w:val="00475614"/>
    <w:rsid w:val="00475C63"/>
    <w:rsid w:val="00475D9E"/>
    <w:rsid w:val="004762AB"/>
    <w:rsid w:val="004764EF"/>
    <w:rsid w:val="00477593"/>
    <w:rsid w:val="004778B5"/>
    <w:rsid w:val="004778D2"/>
    <w:rsid w:val="00477B04"/>
    <w:rsid w:val="00477EA7"/>
    <w:rsid w:val="00481046"/>
    <w:rsid w:val="00481645"/>
    <w:rsid w:val="004823FD"/>
    <w:rsid w:val="0048311C"/>
    <w:rsid w:val="004831E4"/>
    <w:rsid w:val="00483261"/>
    <w:rsid w:val="004832C7"/>
    <w:rsid w:val="0048348A"/>
    <w:rsid w:val="0048391D"/>
    <w:rsid w:val="0048411E"/>
    <w:rsid w:val="00484276"/>
    <w:rsid w:val="00484696"/>
    <w:rsid w:val="00484E71"/>
    <w:rsid w:val="00485CE3"/>
    <w:rsid w:val="00485EB5"/>
    <w:rsid w:val="00485FDC"/>
    <w:rsid w:val="004865FB"/>
    <w:rsid w:val="00486D96"/>
    <w:rsid w:val="0048734B"/>
    <w:rsid w:val="0048769F"/>
    <w:rsid w:val="00487EF1"/>
    <w:rsid w:val="004906F1"/>
    <w:rsid w:val="00490831"/>
    <w:rsid w:val="004908FB"/>
    <w:rsid w:val="00491DF0"/>
    <w:rsid w:val="00492033"/>
    <w:rsid w:val="00492124"/>
    <w:rsid w:val="00492BEA"/>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3D9E"/>
    <w:rsid w:val="004A4185"/>
    <w:rsid w:val="004A4BC3"/>
    <w:rsid w:val="004A4D1B"/>
    <w:rsid w:val="004A59C7"/>
    <w:rsid w:val="004A6176"/>
    <w:rsid w:val="004A61AC"/>
    <w:rsid w:val="004A67FF"/>
    <w:rsid w:val="004A6834"/>
    <w:rsid w:val="004A68FA"/>
    <w:rsid w:val="004A6A43"/>
    <w:rsid w:val="004A6EF7"/>
    <w:rsid w:val="004A7854"/>
    <w:rsid w:val="004A78E6"/>
    <w:rsid w:val="004B0918"/>
    <w:rsid w:val="004B103E"/>
    <w:rsid w:val="004B104E"/>
    <w:rsid w:val="004B1085"/>
    <w:rsid w:val="004B185D"/>
    <w:rsid w:val="004B1D34"/>
    <w:rsid w:val="004B219D"/>
    <w:rsid w:val="004B2CE0"/>
    <w:rsid w:val="004B47C7"/>
    <w:rsid w:val="004B48F2"/>
    <w:rsid w:val="004B4D26"/>
    <w:rsid w:val="004B5191"/>
    <w:rsid w:val="004B51EE"/>
    <w:rsid w:val="004B529D"/>
    <w:rsid w:val="004B5F14"/>
    <w:rsid w:val="004B6209"/>
    <w:rsid w:val="004B695B"/>
    <w:rsid w:val="004B7061"/>
    <w:rsid w:val="004B725C"/>
    <w:rsid w:val="004B727F"/>
    <w:rsid w:val="004B74FF"/>
    <w:rsid w:val="004B7985"/>
    <w:rsid w:val="004B79C2"/>
    <w:rsid w:val="004B7DFD"/>
    <w:rsid w:val="004C1394"/>
    <w:rsid w:val="004C1583"/>
    <w:rsid w:val="004C20B0"/>
    <w:rsid w:val="004C29C7"/>
    <w:rsid w:val="004C3A83"/>
    <w:rsid w:val="004C3C2B"/>
    <w:rsid w:val="004C3FAE"/>
    <w:rsid w:val="004C4B8F"/>
    <w:rsid w:val="004C4F58"/>
    <w:rsid w:val="004C5E0E"/>
    <w:rsid w:val="004C6D28"/>
    <w:rsid w:val="004C7072"/>
    <w:rsid w:val="004C795A"/>
    <w:rsid w:val="004D006C"/>
    <w:rsid w:val="004D09C7"/>
    <w:rsid w:val="004D0A0D"/>
    <w:rsid w:val="004D183A"/>
    <w:rsid w:val="004D2744"/>
    <w:rsid w:val="004D28E9"/>
    <w:rsid w:val="004D2D21"/>
    <w:rsid w:val="004D2EAC"/>
    <w:rsid w:val="004D3DCF"/>
    <w:rsid w:val="004D40B8"/>
    <w:rsid w:val="004D464A"/>
    <w:rsid w:val="004D46FA"/>
    <w:rsid w:val="004D52C0"/>
    <w:rsid w:val="004D5F47"/>
    <w:rsid w:val="004D61FE"/>
    <w:rsid w:val="004D6321"/>
    <w:rsid w:val="004D6B36"/>
    <w:rsid w:val="004D6C29"/>
    <w:rsid w:val="004D7780"/>
    <w:rsid w:val="004E0718"/>
    <w:rsid w:val="004E1605"/>
    <w:rsid w:val="004E16E9"/>
    <w:rsid w:val="004E20A3"/>
    <w:rsid w:val="004E28FA"/>
    <w:rsid w:val="004E2F3F"/>
    <w:rsid w:val="004E33F3"/>
    <w:rsid w:val="004E35B7"/>
    <w:rsid w:val="004E49C1"/>
    <w:rsid w:val="004E52D3"/>
    <w:rsid w:val="004E5902"/>
    <w:rsid w:val="004E6370"/>
    <w:rsid w:val="004E6B06"/>
    <w:rsid w:val="004E6C80"/>
    <w:rsid w:val="004E7014"/>
    <w:rsid w:val="004E7ECD"/>
    <w:rsid w:val="004F015E"/>
    <w:rsid w:val="004F0857"/>
    <w:rsid w:val="004F08C5"/>
    <w:rsid w:val="004F0DB4"/>
    <w:rsid w:val="004F107A"/>
    <w:rsid w:val="004F14CE"/>
    <w:rsid w:val="004F1F16"/>
    <w:rsid w:val="004F2840"/>
    <w:rsid w:val="004F2C55"/>
    <w:rsid w:val="004F2F00"/>
    <w:rsid w:val="004F35A9"/>
    <w:rsid w:val="004F3792"/>
    <w:rsid w:val="004F39CE"/>
    <w:rsid w:val="004F3B51"/>
    <w:rsid w:val="004F3D5D"/>
    <w:rsid w:val="004F4172"/>
    <w:rsid w:val="004F434C"/>
    <w:rsid w:val="004F43EA"/>
    <w:rsid w:val="004F48B8"/>
    <w:rsid w:val="004F5835"/>
    <w:rsid w:val="004F6291"/>
    <w:rsid w:val="004F6AFD"/>
    <w:rsid w:val="004F6D60"/>
    <w:rsid w:val="004F6D6D"/>
    <w:rsid w:val="004F75CE"/>
    <w:rsid w:val="004F7B4B"/>
    <w:rsid w:val="00500684"/>
    <w:rsid w:val="0050071D"/>
    <w:rsid w:val="00500F7D"/>
    <w:rsid w:val="00501857"/>
    <w:rsid w:val="00501CBA"/>
    <w:rsid w:val="005021E2"/>
    <w:rsid w:val="00502A20"/>
    <w:rsid w:val="00502A5B"/>
    <w:rsid w:val="005039D8"/>
    <w:rsid w:val="00503F8E"/>
    <w:rsid w:val="00504083"/>
    <w:rsid w:val="00504F69"/>
    <w:rsid w:val="00505363"/>
    <w:rsid w:val="005063B0"/>
    <w:rsid w:val="0050652D"/>
    <w:rsid w:val="00506692"/>
    <w:rsid w:val="00507623"/>
    <w:rsid w:val="00507A99"/>
    <w:rsid w:val="00507DC3"/>
    <w:rsid w:val="005101B6"/>
    <w:rsid w:val="00510F5D"/>
    <w:rsid w:val="00511079"/>
    <w:rsid w:val="00511480"/>
    <w:rsid w:val="005117C2"/>
    <w:rsid w:val="005122F1"/>
    <w:rsid w:val="00512D17"/>
    <w:rsid w:val="0051304B"/>
    <w:rsid w:val="0051325E"/>
    <w:rsid w:val="0051330B"/>
    <w:rsid w:val="0051334A"/>
    <w:rsid w:val="00513949"/>
    <w:rsid w:val="00514148"/>
    <w:rsid w:val="0051423C"/>
    <w:rsid w:val="00514416"/>
    <w:rsid w:val="0051459E"/>
    <w:rsid w:val="005148FF"/>
    <w:rsid w:val="00515519"/>
    <w:rsid w:val="005159E6"/>
    <w:rsid w:val="00516D12"/>
    <w:rsid w:val="00516FD9"/>
    <w:rsid w:val="0051727D"/>
    <w:rsid w:val="0051734D"/>
    <w:rsid w:val="00517C73"/>
    <w:rsid w:val="005209E0"/>
    <w:rsid w:val="00520F8E"/>
    <w:rsid w:val="0052113F"/>
    <w:rsid w:val="0052121F"/>
    <w:rsid w:val="00522140"/>
    <w:rsid w:val="00522255"/>
    <w:rsid w:val="005223F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0F2"/>
    <w:rsid w:val="00532ADE"/>
    <w:rsid w:val="0053421D"/>
    <w:rsid w:val="005342F0"/>
    <w:rsid w:val="005346A5"/>
    <w:rsid w:val="00534C49"/>
    <w:rsid w:val="00535057"/>
    <w:rsid w:val="00535D9C"/>
    <w:rsid w:val="005363E8"/>
    <w:rsid w:val="005367BE"/>
    <w:rsid w:val="00536B4D"/>
    <w:rsid w:val="00536C88"/>
    <w:rsid w:val="00537ED4"/>
    <w:rsid w:val="00540162"/>
    <w:rsid w:val="00540CE9"/>
    <w:rsid w:val="00541719"/>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5A8C"/>
    <w:rsid w:val="0054621C"/>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1986"/>
    <w:rsid w:val="0055267C"/>
    <w:rsid w:val="00552A89"/>
    <w:rsid w:val="00552AB8"/>
    <w:rsid w:val="00553289"/>
    <w:rsid w:val="00553448"/>
    <w:rsid w:val="00553E6C"/>
    <w:rsid w:val="005542C2"/>
    <w:rsid w:val="00554C82"/>
    <w:rsid w:val="00554F16"/>
    <w:rsid w:val="00556110"/>
    <w:rsid w:val="0055647A"/>
    <w:rsid w:val="00556AA8"/>
    <w:rsid w:val="00556B8A"/>
    <w:rsid w:val="00556BDF"/>
    <w:rsid w:val="00556DC5"/>
    <w:rsid w:val="005576CA"/>
    <w:rsid w:val="00557E83"/>
    <w:rsid w:val="00557FAE"/>
    <w:rsid w:val="0056016C"/>
    <w:rsid w:val="005611AA"/>
    <w:rsid w:val="0056162A"/>
    <w:rsid w:val="00561812"/>
    <w:rsid w:val="005619C5"/>
    <w:rsid w:val="0056236F"/>
    <w:rsid w:val="005623AE"/>
    <w:rsid w:val="00562675"/>
    <w:rsid w:val="00562DF2"/>
    <w:rsid w:val="00563831"/>
    <w:rsid w:val="00563C4B"/>
    <w:rsid w:val="00565157"/>
    <w:rsid w:val="00565408"/>
    <w:rsid w:val="00565B34"/>
    <w:rsid w:val="00565C99"/>
    <w:rsid w:val="0056607C"/>
    <w:rsid w:val="00566182"/>
    <w:rsid w:val="005663EF"/>
    <w:rsid w:val="00566874"/>
    <w:rsid w:val="00566BDD"/>
    <w:rsid w:val="00567068"/>
    <w:rsid w:val="00567596"/>
    <w:rsid w:val="005678BC"/>
    <w:rsid w:val="00567A9D"/>
    <w:rsid w:val="005703A5"/>
    <w:rsid w:val="00570797"/>
    <w:rsid w:val="00570A5D"/>
    <w:rsid w:val="00570C33"/>
    <w:rsid w:val="00571139"/>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4B41"/>
    <w:rsid w:val="00574F31"/>
    <w:rsid w:val="0057511F"/>
    <w:rsid w:val="0057596A"/>
    <w:rsid w:val="00575CAA"/>
    <w:rsid w:val="00575E58"/>
    <w:rsid w:val="00576469"/>
    <w:rsid w:val="005769C8"/>
    <w:rsid w:val="00576D5B"/>
    <w:rsid w:val="005776B6"/>
    <w:rsid w:val="00577F4E"/>
    <w:rsid w:val="005802EE"/>
    <w:rsid w:val="005807DF"/>
    <w:rsid w:val="00580AB4"/>
    <w:rsid w:val="00580D6E"/>
    <w:rsid w:val="00580E26"/>
    <w:rsid w:val="00581408"/>
    <w:rsid w:val="005815FD"/>
    <w:rsid w:val="005818F0"/>
    <w:rsid w:val="005824A7"/>
    <w:rsid w:val="005826B9"/>
    <w:rsid w:val="00582851"/>
    <w:rsid w:val="0058318F"/>
    <w:rsid w:val="005843CA"/>
    <w:rsid w:val="0058496C"/>
    <w:rsid w:val="00584F87"/>
    <w:rsid w:val="005852A7"/>
    <w:rsid w:val="00585BDC"/>
    <w:rsid w:val="00585C54"/>
    <w:rsid w:val="005866AE"/>
    <w:rsid w:val="00587209"/>
    <w:rsid w:val="00587583"/>
    <w:rsid w:val="00590508"/>
    <w:rsid w:val="005907B9"/>
    <w:rsid w:val="005910FF"/>
    <w:rsid w:val="00591182"/>
    <w:rsid w:val="00591D97"/>
    <w:rsid w:val="00591E7F"/>
    <w:rsid w:val="005929A4"/>
    <w:rsid w:val="00592A63"/>
    <w:rsid w:val="00592E78"/>
    <w:rsid w:val="00592EB2"/>
    <w:rsid w:val="0059441E"/>
    <w:rsid w:val="005951B6"/>
    <w:rsid w:val="0059645C"/>
    <w:rsid w:val="005966B3"/>
    <w:rsid w:val="005975F5"/>
    <w:rsid w:val="00597EBB"/>
    <w:rsid w:val="005A0173"/>
    <w:rsid w:val="005A0EBB"/>
    <w:rsid w:val="005A1C50"/>
    <w:rsid w:val="005A1FD9"/>
    <w:rsid w:val="005A23DC"/>
    <w:rsid w:val="005A2A83"/>
    <w:rsid w:val="005A36A5"/>
    <w:rsid w:val="005A510C"/>
    <w:rsid w:val="005A58FF"/>
    <w:rsid w:val="005A5FE6"/>
    <w:rsid w:val="005A6290"/>
    <w:rsid w:val="005A6CC9"/>
    <w:rsid w:val="005A70F8"/>
    <w:rsid w:val="005A7DC3"/>
    <w:rsid w:val="005B1B58"/>
    <w:rsid w:val="005B247D"/>
    <w:rsid w:val="005B2B85"/>
    <w:rsid w:val="005B3117"/>
    <w:rsid w:val="005B324E"/>
    <w:rsid w:val="005B361D"/>
    <w:rsid w:val="005B3643"/>
    <w:rsid w:val="005B392A"/>
    <w:rsid w:val="005B3A95"/>
    <w:rsid w:val="005B4058"/>
    <w:rsid w:val="005B406F"/>
    <w:rsid w:val="005B44DB"/>
    <w:rsid w:val="005B4F58"/>
    <w:rsid w:val="005B52C0"/>
    <w:rsid w:val="005B5498"/>
    <w:rsid w:val="005B6509"/>
    <w:rsid w:val="005B6C71"/>
    <w:rsid w:val="005B6E87"/>
    <w:rsid w:val="005B79A4"/>
    <w:rsid w:val="005B7CB7"/>
    <w:rsid w:val="005B7DD3"/>
    <w:rsid w:val="005C005D"/>
    <w:rsid w:val="005C0156"/>
    <w:rsid w:val="005C04AE"/>
    <w:rsid w:val="005C11C0"/>
    <w:rsid w:val="005C2162"/>
    <w:rsid w:val="005C2684"/>
    <w:rsid w:val="005C2EAB"/>
    <w:rsid w:val="005C2FE5"/>
    <w:rsid w:val="005C3112"/>
    <w:rsid w:val="005C492F"/>
    <w:rsid w:val="005C50BD"/>
    <w:rsid w:val="005C55F6"/>
    <w:rsid w:val="005C5A5E"/>
    <w:rsid w:val="005C6FE8"/>
    <w:rsid w:val="005C7660"/>
    <w:rsid w:val="005C76DF"/>
    <w:rsid w:val="005C7C25"/>
    <w:rsid w:val="005C7E1D"/>
    <w:rsid w:val="005D0357"/>
    <w:rsid w:val="005D07CC"/>
    <w:rsid w:val="005D08ED"/>
    <w:rsid w:val="005D1312"/>
    <w:rsid w:val="005D14E2"/>
    <w:rsid w:val="005D1A3E"/>
    <w:rsid w:val="005D2497"/>
    <w:rsid w:val="005D26C8"/>
    <w:rsid w:val="005D2E62"/>
    <w:rsid w:val="005D3076"/>
    <w:rsid w:val="005D3565"/>
    <w:rsid w:val="005D3741"/>
    <w:rsid w:val="005D3842"/>
    <w:rsid w:val="005D463B"/>
    <w:rsid w:val="005D49DA"/>
    <w:rsid w:val="005D67F8"/>
    <w:rsid w:val="005D6AFC"/>
    <w:rsid w:val="005D712D"/>
    <w:rsid w:val="005D718D"/>
    <w:rsid w:val="005D79C5"/>
    <w:rsid w:val="005D7DE6"/>
    <w:rsid w:val="005E165C"/>
    <w:rsid w:val="005E2732"/>
    <w:rsid w:val="005E3306"/>
    <w:rsid w:val="005E3F9F"/>
    <w:rsid w:val="005E4F2B"/>
    <w:rsid w:val="005E6872"/>
    <w:rsid w:val="005E6C8C"/>
    <w:rsid w:val="005E6D8A"/>
    <w:rsid w:val="005E6FDA"/>
    <w:rsid w:val="005F0281"/>
    <w:rsid w:val="005F073B"/>
    <w:rsid w:val="005F085D"/>
    <w:rsid w:val="005F0A0B"/>
    <w:rsid w:val="005F0D07"/>
    <w:rsid w:val="005F0E4E"/>
    <w:rsid w:val="005F15B7"/>
    <w:rsid w:val="005F1BEA"/>
    <w:rsid w:val="005F2A69"/>
    <w:rsid w:val="005F30A0"/>
    <w:rsid w:val="005F366E"/>
    <w:rsid w:val="005F3814"/>
    <w:rsid w:val="005F4403"/>
    <w:rsid w:val="005F52D1"/>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1BC"/>
    <w:rsid w:val="006103DB"/>
    <w:rsid w:val="006106A7"/>
    <w:rsid w:val="00610E1D"/>
    <w:rsid w:val="00611E0B"/>
    <w:rsid w:val="0061238D"/>
    <w:rsid w:val="00612DF0"/>
    <w:rsid w:val="006135EF"/>
    <w:rsid w:val="006139EF"/>
    <w:rsid w:val="0061415E"/>
    <w:rsid w:val="006144DC"/>
    <w:rsid w:val="00614CD1"/>
    <w:rsid w:val="00614FCF"/>
    <w:rsid w:val="00615D06"/>
    <w:rsid w:val="00616FAD"/>
    <w:rsid w:val="006170B7"/>
    <w:rsid w:val="00617D97"/>
    <w:rsid w:val="006210DF"/>
    <w:rsid w:val="0062147F"/>
    <w:rsid w:val="0062202B"/>
    <w:rsid w:val="006222B2"/>
    <w:rsid w:val="006224A4"/>
    <w:rsid w:val="00622BEC"/>
    <w:rsid w:val="006233EE"/>
    <w:rsid w:val="00623649"/>
    <w:rsid w:val="0062428B"/>
    <w:rsid w:val="0062489F"/>
    <w:rsid w:val="00624A16"/>
    <w:rsid w:val="00624D37"/>
    <w:rsid w:val="00625597"/>
    <w:rsid w:val="00625731"/>
    <w:rsid w:val="006258FF"/>
    <w:rsid w:val="00626253"/>
    <w:rsid w:val="00627155"/>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9B4"/>
    <w:rsid w:val="00640E07"/>
    <w:rsid w:val="0064103D"/>
    <w:rsid w:val="00641671"/>
    <w:rsid w:val="00642A8D"/>
    <w:rsid w:val="00642F1C"/>
    <w:rsid w:val="00643A56"/>
    <w:rsid w:val="00643E7F"/>
    <w:rsid w:val="0064536F"/>
    <w:rsid w:val="00645A59"/>
    <w:rsid w:val="00646676"/>
    <w:rsid w:val="006466FB"/>
    <w:rsid w:val="006467E6"/>
    <w:rsid w:val="00647255"/>
    <w:rsid w:val="006472E1"/>
    <w:rsid w:val="006476E0"/>
    <w:rsid w:val="00647E1E"/>
    <w:rsid w:val="00647FF4"/>
    <w:rsid w:val="006503A0"/>
    <w:rsid w:val="00650E37"/>
    <w:rsid w:val="00650E85"/>
    <w:rsid w:val="00651ABA"/>
    <w:rsid w:val="00651BEC"/>
    <w:rsid w:val="00652869"/>
    <w:rsid w:val="006529B3"/>
    <w:rsid w:val="00652D86"/>
    <w:rsid w:val="00652F24"/>
    <w:rsid w:val="00652FFF"/>
    <w:rsid w:val="00653F38"/>
    <w:rsid w:val="0065409A"/>
    <w:rsid w:val="00654CCF"/>
    <w:rsid w:val="00655D1E"/>
    <w:rsid w:val="00655F0E"/>
    <w:rsid w:val="006566F9"/>
    <w:rsid w:val="0065682D"/>
    <w:rsid w:val="0065732C"/>
    <w:rsid w:val="006600A4"/>
    <w:rsid w:val="006600C8"/>
    <w:rsid w:val="00660550"/>
    <w:rsid w:val="00660670"/>
    <w:rsid w:val="006607D5"/>
    <w:rsid w:val="00660DA5"/>
    <w:rsid w:val="00661412"/>
    <w:rsid w:val="0066185B"/>
    <w:rsid w:val="00661EFD"/>
    <w:rsid w:val="006624CB"/>
    <w:rsid w:val="006625AC"/>
    <w:rsid w:val="006625C9"/>
    <w:rsid w:val="00662B01"/>
    <w:rsid w:val="00662DC9"/>
    <w:rsid w:val="00663245"/>
    <w:rsid w:val="006640A5"/>
    <w:rsid w:val="00664540"/>
    <w:rsid w:val="00664C81"/>
    <w:rsid w:val="00664E88"/>
    <w:rsid w:val="00665202"/>
    <w:rsid w:val="006652BE"/>
    <w:rsid w:val="0066561B"/>
    <w:rsid w:val="00665DAE"/>
    <w:rsid w:val="00666086"/>
    <w:rsid w:val="00666AAD"/>
    <w:rsid w:val="00667501"/>
    <w:rsid w:val="00667F37"/>
    <w:rsid w:val="00670071"/>
    <w:rsid w:val="0067015A"/>
    <w:rsid w:val="0067017C"/>
    <w:rsid w:val="00670B14"/>
    <w:rsid w:val="00670BAF"/>
    <w:rsid w:val="00670DDA"/>
    <w:rsid w:val="00670FE6"/>
    <w:rsid w:val="006716A5"/>
    <w:rsid w:val="006719FC"/>
    <w:rsid w:val="00671E11"/>
    <w:rsid w:val="006734F6"/>
    <w:rsid w:val="00673806"/>
    <w:rsid w:val="006741FC"/>
    <w:rsid w:val="006745E4"/>
    <w:rsid w:val="00674B2D"/>
    <w:rsid w:val="006754CD"/>
    <w:rsid w:val="006758CA"/>
    <w:rsid w:val="00675A1F"/>
    <w:rsid w:val="00675D5A"/>
    <w:rsid w:val="00675D9A"/>
    <w:rsid w:val="006761F8"/>
    <w:rsid w:val="00676857"/>
    <w:rsid w:val="00677925"/>
    <w:rsid w:val="00677C09"/>
    <w:rsid w:val="00677E70"/>
    <w:rsid w:val="006803ED"/>
    <w:rsid w:val="0068048F"/>
    <w:rsid w:val="006804BC"/>
    <w:rsid w:val="0068169C"/>
    <w:rsid w:val="006818A4"/>
    <w:rsid w:val="0068212A"/>
    <w:rsid w:val="0068422A"/>
    <w:rsid w:val="006846E2"/>
    <w:rsid w:val="00684CA7"/>
    <w:rsid w:val="00684E85"/>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2561"/>
    <w:rsid w:val="006928EB"/>
    <w:rsid w:val="00693F7D"/>
    <w:rsid w:val="00694270"/>
    <w:rsid w:val="006944F3"/>
    <w:rsid w:val="00694B46"/>
    <w:rsid w:val="00694C3E"/>
    <w:rsid w:val="006950E8"/>
    <w:rsid w:val="00695F8B"/>
    <w:rsid w:val="00696093"/>
    <w:rsid w:val="006968D8"/>
    <w:rsid w:val="006973F6"/>
    <w:rsid w:val="006975A7"/>
    <w:rsid w:val="00697902"/>
    <w:rsid w:val="006A0D77"/>
    <w:rsid w:val="006A0DF4"/>
    <w:rsid w:val="006A147E"/>
    <w:rsid w:val="006A196A"/>
    <w:rsid w:val="006A216A"/>
    <w:rsid w:val="006A2B10"/>
    <w:rsid w:val="006A2EEE"/>
    <w:rsid w:val="006A302C"/>
    <w:rsid w:val="006A3441"/>
    <w:rsid w:val="006A377B"/>
    <w:rsid w:val="006A3EF3"/>
    <w:rsid w:val="006A409D"/>
    <w:rsid w:val="006A458B"/>
    <w:rsid w:val="006A4807"/>
    <w:rsid w:val="006A4E28"/>
    <w:rsid w:val="006A5C4C"/>
    <w:rsid w:val="006A5E1B"/>
    <w:rsid w:val="006A5E84"/>
    <w:rsid w:val="006A6928"/>
    <w:rsid w:val="006A6BB4"/>
    <w:rsid w:val="006A72E3"/>
    <w:rsid w:val="006A7F77"/>
    <w:rsid w:val="006A7FFB"/>
    <w:rsid w:val="006B0073"/>
    <w:rsid w:val="006B050F"/>
    <w:rsid w:val="006B05A2"/>
    <w:rsid w:val="006B122D"/>
    <w:rsid w:val="006B1869"/>
    <w:rsid w:val="006B2238"/>
    <w:rsid w:val="006B28E9"/>
    <w:rsid w:val="006B2B0E"/>
    <w:rsid w:val="006B2C7C"/>
    <w:rsid w:val="006B2CD5"/>
    <w:rsid w:val="006B2FB3"/>
    <w:rsid w:val="006B3459"/>
    <w:rsid w:val="006B35D1"/>
    <w:rsid w:val="006B39A2"/>
    <w:rsid w:val="006B4BA5"/>
    <w:rsid w:val="006B4BAD"/>
    <w:rsid w:val="006B5095"/>
    <w:rsid w:val="006B58CF"/>
    <w:rsid w:val="006B6977"/>
    <w:rsid w:val="006B6B8F"/>
    <w:rsid w:val="006B6BBC"/>
    <w:rsid w:val="006C0399"/>
    <w:rsid w:val="006C0925"/>
    <w:rsid w:val="006C0BEA"/>
    <w:rsid w:val="006C0CBB"/>
    <w:rsid w:val="006C0D75"/>
    <w:rsid w:val="006C0E42"/>
    <w:rsid w:val="006C14F9"/>
    <w:rsid w:val="006C1790"/>
    <w:rsid w:val="006C1952"/>
    <w:rsid w:val="006C2A38"/>
    <w:rsid w:val="006C2BF7"/>
    <w:rsid w:val="006C3B93"/>
    <w:rsid w:val="006C3FC9"/>
    <w:rsid w:val="006C5177"/>
    <w:rsid w:val="006C5E9A"/>
    <w:rsid w:val="006C68D9"/>
    <w:rsid w:val="006C6EE7"/>
    <w:rsid w:val="006C71BB"/>
    <w:rsid w:val="006C7CB6"/>
    <w:rsid w:val="006C7D48"/>
    <w:rsid w:val="006D0137"/>
    <w:rsid w:val="006D03E4"/>
    <w:rsid w:val="006D0555"/>
    <w:rsid w:val="006D1EC3"/>
    <w:rsid w:val="006D2CF9"/>
    <w:rsid w:val="006D2DFD"/>
    <w:rsid w:val="006D31BC"/>
    <w:rsid w:val="006D377B"/>
    <w:rsid w:val="006D3F45"/>
    <w:rsid w:val="006D3FD3"/>
    <w:rsid w:val="006D4697"/>
    <w:rsid w:val="006D58D9"/>
    <w:rsid w:val="006D62E3"/>
    <w:rsid w:val="006D63B9"/>
    <w:rsid w:val="006D69B4"/>
    <w:rsid w:val="006D771E"/>
    <w:rsid w:val="006D7FA0"/>
    <w:rsid w:val="006E059F"/>
    <w:rsid w:val="006E0B2D"/>
    <w:rsid w:val="006E0BDC"/>
    <w:rsid w:val="006E13D1"/>
    <w:rsid w:val="006E22A7"/>
    <w:rsid w:val="006E2981"/>
    <w:rsid w:val="006E3D74"/>
    <w:rsid w:val="006E46EE"/>
    <w:rsid w:val="006E52A1"/>
    <w:rsid w:val="006E542D"/>
    <w:rsid w:val="006E6A0C"/>
    <w:rsid w:val="006E6AB2"/>
    <w:rsid w:val="006E6BA3"/>
    <w:rsid w:val="006E6FFE"/>
    <w:rsid w:val="006E773F"/>
    <w:rsid w:val="006E7EE5"/>
    <w:rsid w:val="006F0214"/>
    <w:rsid w:val="006F076B"/>
    <w:rsid w:val="006F123E"/>
    <w:rsid w:val="006F12A9"/>
    <w:rsid w:val="006F2194"/>
    <w:rsid w:val="006F26B7"/>
    <w:rsid w:val="006F2D22"/>
    <w:rsid w:val="006F310D"/>
    <w:rsid w:val="006F3589"/>
    <w:rsid w:val="006F4254"/>
    <w:rsid w:val="006F4583"/>
    <w:rsid w:val="006F4B34"/>
    <w:rsid w:val="006F5B4E"/>
    <w:rsid w:val="006F63D1"/>
    <w:rsid w:val="006F652A"/>
    <w:rsid w:val="006F65D5"/>
    <w:rsid w:val="006F6A53"/>
    <w:rsid w:val="006F6AD5"/>
    <w:rsid w:val="006F79E8"/>
    <w:rsid w:val="006F7B66"/>
    <w:rsid w:val="00700152"/>
    <w:rsid w:val="00700297"/>
    <w:rsid w:val="007004E7"/>
    <w:rsid w:val="00700830"/>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0FD"/>
    <w:rsid w:val="00710282"/>
    <w:rsid w:val="007106D4"/>
    <w:rsid w:val="00710BCC"/>
    <w:rsid w:val="00710D5E"/>
    <w:rsid w:val="00711275"/>
    <w:rsid w:val="00711888"/>
    <w:rsid w:val="00711E13"/>
    <w:rsid w:val="00712A7A"/>
    <w:rsid w:val="00712EDA"/>
    <w:rsid w:val="00713648"/>
    <w:rsid w:val="007143F8"/>
    <w:rsid w:val="007156B6"/>
    <w:rsid w:val="007157EA"/>
    <w:rsid w:val="00715AFF"/>
    <w:rsid w:val="00715FD6"/>
    <w:rsid w:val="007162D8"/>
    <w:rsid w:val="0071705B"/>
    <w:rsid w:val="00720213"/>
    <w:rsid w:val="007202E7"/>
    <w:rsid w:val="00720EDB"/>
    <w:rsid w:val="00721D2F"/>
    <w:rsid w:val="0072256E"/>
    <w:rsid w:val="00722DD1"/>
    <w:rsid w:val="0072313E"/>
    <w:rsid w:val="007236DB"/>
    <w:rsid w:val="00723BD3"/>
    <w:rsid w:val="00723C15"/>
    <w:rsid w:val="007249DE"/>
    <w:rsid w:val="00724B19"/>
    <w:rsid w:val="00724FDB"/>
    <w:rsid w:val="00725709"/>
    <w:rsid w:val="00725B6D"/>
    <w:rsid w:val="0072676B"/>
    <w:rsid w:val="0072691A"/>
    <w:rsid w:val="00726962"/>
    <w:rsid w:val="00727F52"/>
    <w:rsid w:val="007306CD"/>
    <w:rsid w:val="007309E7"/>
    <w:rsid w:val="00730C41"/>
    <w:rsid w:val="00731064"/>
    <w:rsid w:val="00731284"/>
    <w:rsid w:val="00731C2E"/>
    <w:rsid w:val="00731E2B"/>
    <w:rsid w:val="00732E9E"/>
    <w:rsid w:val="00733CD6"/>
    <w:rsid w:val="00733DED"/>
    <w:rsid w:val="00734642"/>
    <w:rsid w:val="0073474B"/>
    <w:rsid w:val="00734850"/>
    <w:rsid w:val="007349E6"/>
    <w:rsid w:val="00735506"/>
    <w:rsid w:val="0073580A"/>
    <w:rsid w:val="00736325"/>
    <w:rsid w:val="00736418"/>
    <w:rsid w:val="007375A2"/>
    <w:rsid w:val="007401FE"/>
    <w:rsid w:val="007405B2"/>
    <w:rsid w:val="0074067F"/>
    <w:rsid w:val="0074076C"/>
    <w:rsid w:val="00740832"/>
    <w:rsid w:val="00740CC9"/>
    <w:rsid w:val="007412C6"/>
    <w:rsid w:val="00743028"/>
    <w:rsid w:val="007433FE"/>
    <w:rsid w:val="00744A76"/>
    <w:rsid w:val="0074520B"/>
    <w:rsid w:val="007455FD"/>
    <w:rsid w:val="00745AB3"/>
    <w:rsid w:val="00745EF6"/>
    <w:rsid w:val="00746086"/>
    <w:rsid w:val="007460F5"/>
    <w:rsid w:val="00746659"/>
    <w:rsid w:val="0074691A"/>
    <w:rsid w:val="00750075"/>
    <w:rsid w:val="00750F2C"/>
    <w:rsid w:val="0075175D"/>
    <w:rsid w:val="00752717"/>
    <w:rsid w:val="00752A90"/>
    <w:rsid w:val="00752F4E"/>
    <w:rsid w:val="0075348F"/>
    <w:rsid w:val="0075373E"/>
    <w:rsid w:val="00753902"/>
    <w:rsid w:val="00754938"/>
    <w:rsid w:val="00754C7C"/>
    <w:rsid w:val="007559B1"/>
    <w:rsid w:val="00755F8D"/>
    <w:rsid w:val="00756365"/>
    <w:rsid w:val="00756832"/>
    <w:rsid w:val="00757052"/>
    <w:rsid w:val="00757A15"/>
    <w:rsid w:val="00757E6B"/>
    <w:rsid w:val="00760478"/>
    <w:rsid w:val="00760964"/>
    <w:rsid w:val="00760F56"/>
    <w:rsid w:val="007613F5"/>
    <w:rsid w:val="00761485"/>
    <w:rsid w:val="00761FEE"/>
    <w:rsid w:val="007622BC"/>
    <w:rsid w:val="00762343"/>
    <w:rsid w:val="0076273A"/>
    <w:rsid w:val="00763357"/>
    <w:rsid w:val="007633C9"/>
    <w:rsid w:val="007634D3"/>
    <w:rsid w:val="00763B3C"/>
    <w:rsid w:val="00763D35"/>
    <w:rsid w:val="00763EF1"/>
    <w:rsid w:val="00764FBA"/>
    <w:rsid w:val="00765261"/>
    <w:rsid w:val="0076662D"/>
    <w:rsid w:val="007677ED"/>
    <w:rsid w:val="0076783D"/>
    <w:rsid w:val="00767AB7"/>
    <w:rsid w:val="00770FDF"/>
    <w:rsid w:val="0077163E"/>
    <w:rsid w:val="00771A78"/>
    <w:rsid w:val="00771FFA"/>
    <w:rsid w:val="007721F8"/>
    <w:rsid w:val="0077237F"/>
    <w:rsid w:val="007725F9"/>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4F50"/>
    <w:rsid w:val="007862BE"/>
    <w:rsid w:val="007865DE"/>
    <w:rsid w:val="00786B93"/>
    <w:rsid w:val="00786F88"/>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2A2"/>
    <w:rsid w:val="00793675"/>
    <w:rsid w:val="00793809"/>
    <w:rsid w:val="00793E48"/>
    <w:rsid w:val="00794346"/>
    <w:rsid w:val="007954F4"/>
    <w:rsid w:val="0079566B"/>
    <w:rsid w:val="00795745"/>
    <w:rsid w:val="00795DE5"/>
    <w:rsid w:val="00796029"/>
    <w:rsid w:val="0079602D"/>
    <w:rsid w:val="0079653C"/>
    <w:rsid w:val="0079787C"/>
    <w:rsid w:val="0079799B"/>
    <w:rsid w:val="007A08F5"/>
    <w:rsid w:val="007A09CD"/>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E7B"/>
    <w:rsid w:val="007A7F23"/>
    <w:rsid w:val="007B0745"/>
    <w:rsid w:val="007B0804"/>
    <w:rsid w:val="007B0F74"/>
    <w:rsid w:val="007B0FAA"/>
    <w:rsid w:val="007B1256"/>
    <w:rsid w:val="007B1CF7"/>
    <w:rsid w:val="007B223D"/>
    <w:rsid w:val="007B2431"/>
    <w:rsid w:val="007B285E"/>
    <w:rsid w:val="007B2B55"/>
    <w:rsid w:val="007B3244"/>
    <w:rsid w:val="007B3676"/>
    <w:rsid w:val="007B3E3F"/>
    <w:rsid w:val="007B4124"/>
    <w:rsid w:val="007B4A5E"/>
    <w:rsid w:val="007B53A6"/>
    <w:rsid w:val="007B55D4"/>
    <w:rsid w:val="007B6C76"/>
    <w:rsid w:val="007B6DB6"/>
    <w:rsid w:val="007B7496"/>
    <w:rsid w:val="007B7EDA"/>
    <w:rsid w:val="007C037C"/>
    <w:rsid w:val="007C08A2"/>
    <w:rsid w:val="007C11E4"/>
    <w:rsid w:val="007C1532"/>
    <w:rsid w:val="007C1A5B"/>
    <w:rsid w:val="007C1FE3"/>
    <w:rsid w:val="007C2739"/>
    <w:rsid w:val="007C2751"/>
    <w:rsid w:val="007C27E0"/>
    <w:rsid w:val="007C289D"/>
    <w:rsid w:val="007C2ED0"/>
    <w:rsid w:val="007C3CFF"/>
    <w:rsid w:val="007C3FCB"/>
    <w:rsid w:val="007C430A"/>
    <w:rsid w:val="007C4632"/>
    <w:rsid w:val="007C5270"/>
    <w:rsid w:val="007C5584"/>
    <w:rsid w:val="007C5C15"/>
    <w:rsid w:val="007C6341"/>
    <w:rsid w:val="007C7DF2"/>
    <w:rsid w:val="007D06CB"/>
    <w:rsid w:val="007D07CA"/>
    <w:rsid w:val="007D0C44"/>
    <w:rsid w:val="007D2D56"/>
    <w:rsid w:val="007D2DD0"/>
    <w:rsid w:val="007D30E4"/>
    <w:rsid w:val="007D380A"/>
    <w:rsid w:val="007D4357"/>
    <w:rsid w:val="007D4B40"/>
    <w:rsid w:val="007D4C38"/>
    <w:rsid w:val="007D526F"/>
    <w:rsid w:val="007D5B85"/>
    <w:rsid w:val="007D5D29"/>
    <w:rsid w:val="007D61DB"/>
    <w:rsid w:val="007D62C6"/>
    <w:rsid w:val="007D6E2E"/>
    <w:rsid w:val="007D6F66"/>
    <w:rsid w:val="007D7428"/>
    <w:rsid w:val="007D776E"/>
    <w:rsid w:val="007D7A91"/>
    <w:rsid w:val="007D7DB7"/>
    <w:rsid w:val="007E1418"/>
    <w:rsid w:val="007E1881"/>
    <w:rsid w:val="007E1FF9"/>
    <w:rsid w:val="007E212C"/>
    <w:rsid w:val="007E3704"/>
    <w:rsid w:val="007E3D7E"/>
    <w:rsid w:val="007E4062"/>
    <w:rsid w:val="007E4656"/>
    <w:rsid w:val="007E51BB"/>
    <w:rsid w:val="007E54CB"/>
    <w:rsid w:val="007E5863"/>
    <w:rsid w:val="007E5B8A"/>
    <w:rsid w:val="007E5BB1"/>
    <w:rsid w:val="007E61D7"/>
    <w:rsid w:val="007E670B"/>
    <w:rsid w:val="007E7F73"/>
    <w:rsid w:val="007F0168"/>
    <w:rsid w:val="007F15EE"/>
    <w:rsid w:val="007F19F8"/>
    <w:rsid w:val="007F29F0"/>
    <w:rsid w:val="007F40A5"/>
    <w:rsid w:val="007F493D"/>
    <w:rsid w:val="007F4B96"/>
    <w:rsid w:val="007F4D38"/>
    <w:rsid w:val="007F501C"/>
    <w:rsid w:val="007F50B4"/>
    <w:rsid w:val="007F5173"/>
    <w:rsid w:val="007F53D4"/>
    <w:rsid w:val="007F5A64"/>
    <w:rsid w:val="007F5CFE"/>
    <w:rsid w:val="007F6568"/>
    <w:rsid w:val="007F67E3"/>
    <w:rsid w:val="007F6D3E"/>
    <w:rsid w:val="007F7598"/>
    <w:rsid w:val="007F75DC"/>
    <w:rsid w:val="007F76A3"/>
    <w:rsid w:val="0080028F"/>
    <w:rsid w:val="00800662"/>
    <w:rsid w:val="008006AF"/>
    <w:rsid w:val="00800FD4"/>
    <w:rsid w:val="008012B9"/>
    <w:rsid w:val="0080153E"/>
    <w:rsid w:val="00801F0B"/>
    <w:rsid w:val="0080242F"/>
    <w:rsid w:val="00803A30"/>
    <w:rsid w:val="00803AD4"/>
    <w:rsid w:val="00804DEF"/>
    <w:rsid w:val="00804E1E"/>
    <w:rsid w:val="00804F2D"/>
    <w:rsid w:val="0080527E"/>
    <w:rsid w:val="00805924"/>
    <w:rsid w:val="00805994"/>
    <w:rsid w:val="0080716C"/>
    <w:rsid w:val="0080743E"/>
    <w:rsid w:val="008074C3"/>
    <w:rsid w:val="008078E7"/>
    <w:rsid w:val="00807A07"/>
    <w:rsid w:val="00810469"/>
    <w:rsid w:val="0081099A"/>
    <w:rsid w:val="00810ECE"/>
    <w:rsid w:val="008119BF"/>
    <w:rsid w:val="00812113"/>
    <w:rsid w:val="0081225E"/>
    <w:rsid w:val="008131AE"/>
    <w:rsid w:val="0081331C"/>
    <w:rsid w:val="00813CDD"/>
    <w:rsid w:val="0081403B"/>
    <w:rsid w:val="00814452"/>
    <w:rsid w:val="008155BF"/>
    <w:rsid w:val="00815CBB"/>
    <w:rsid w:val="00815EC7"/>
    <w:rsid w:val="0081657A"/>
    <w:rsid w:val="0081759D"/>
    <w:rsid w:val="008178B1"/>
    <w:rsid w:val="00817B04"/>
    <w:rsid w:val="00817F2D"/>
    <w:rsid w:val="00820163"/>
    <w:rsid w:val="0082069F"/>
    <w:rsid w:val="00820C03"/>
    <w:rsid w:val="00820CB1"/>
    <w:rsid w:val="00820D4A"/>
    <w:rsid w:val="00820E9F"/>
    <w:rsid w:val="00820FAC"/>
    <w:rsid w:val="00821120"/>
    <w:rsid w:val="00821413"/>
    <w:rsid w:val="00821698"/>
    <w:rsid w:val="008227A3"/>
    <w:rsid w:val="00822A5F"/>
    <w:rsid w:val="00822D87"/>
    <w:rsid w:val="00822EF0"/>
    <w:rsid w:val="008230A4"/>
    <w:rsid w:val="008232BD"/>
    <w:rsid w:val="008233EC"/>
    <w:rsid w:val="00823412"/>
    <w:rsid w:val="008248A4"/>
    <w:rsid w:val="0082505B"/>
    <w:rsid w:val="00826062"/>
    <w:rsid w:val="008267D2"/>
    <w:rsid w:val="00826DD9"/>
    <w:rsid w:val="00827842"/>
    <w:rsid w:val="008278B6"/>
    <w:rsid w:val="0083011C"/>
    <w:rsid w:val="0083055D"/>
    <w:rsid w:val="00830E79"/>
    <w:rsid w:val="0083170B"/>
    <w:rsid w:val="00832017"/>
    <w:rsid w:val="00832328"/>
    <w:rsid w:val="008325BC"/>
    <w:rsid w:val="00832E58"/>
    <w:rsid w:val="00833884"/>
    <w:rsid w:val="00833E5D"/>
    <w:rsid w:val="008344AB"/>
    <w:rsid w:val="00834500"/>
    <w:rsid w:val="008348B5"/>
    <w:rsid w:val="00834974"/>
    <w:rsid w:val="00834B77"/>
    <w:rsid w:val="00834B85"/>
    <w:rsid w:val="00835028"/>
    <w:rsid w:val="0083519B"/>
    <w:rsid w:val="00835883"/>
    <w:rsid w:val="00836257"/>
    <w:rsid w:val="0083686A"/>
    <w:rsid w:val="00836DCA"/>
    <w:rsid w:val="00837C36"/>
    <w:rsid w:val="00837D64"/>
    <w:rsid w:val="0084027C"/>
    <w:rsid w:val="008402A1"/>
    <w:rsid w:val="00841255"/>
    <w:rsid w:val="0084126B"/>
    <w:rsid w:val="00841F44"/>
    <w:rsid w:val="00842100"/>
    <w:rsid w:val="00842CC6"/>
    <w:rsid w:val="00843031"/>
    <w:rsid w:val="00843114"/>
    <w:rsid w:val="00843682"/>
    <w:rsid w:val="00843999"/>
    <w:rsid w:val="0084419E"/>
    <w:rsid w:val="0084480A"/>
    <w:rsid w:val="00844E17"/>
    <w:rsid w:val="008452FD"/>
    <w:rsid w:val="0084628D"/>
    <w:rsid w:val="00846AE6"/>
    <w:rsid w:val="0084701C"/>
    <w:rsid w:val="00847298"/>
    <w:rsid w:val="00847AD5"/>
    <w:rsid w:val="00847CC3"/>
    <w:rsid w:val="00850895"/>
    <w:rsid w:val="00850CE0"/>
    <w:rsid w:val="00850E29"/>
    <w:rsid w:val="00850EB7"/>
    <w:rsid w:val="00851964"/>
    <w:rsid w:val="008519E1"/>
    <w:rsid w:val="00851DCF"/>
    <w:rsid w:val="00852307"/>
    <w:rsid w:val="008524EA"/>
    <w:rsid w:val="00852B47"/>
    <w:rsid w:val="00853FE7"/>
    <w:rsid w:val="0085450D"/>
    <w:rsid w:val="0085452C"/>
    <w:rsid w:val="008551A7"/>
    <w:rsid w:val="008556AB"/>
    <w:rsid w:val="00855C9D"/>
    <w:rsid w:val="0085658A"/>
    <w:rsid w:val="0085741A"/>
    <w:rsid w:val="008579DF"/>
    <w:rsid w:val="008602D0"/>
    <w:rsid w:val="00860479"/>
    <w:rsid w:val="008620E7"/>
    <w:rsid w:val="008627F9"/>
    <w:rsid w:val="00862C9D"/>
    <w:rsid w:val="008632B9"/>
    <w:rsid w:val="0086335E"/>
    <w:rsid w:val="0086362F"/>
    <w:rsid w:val="00863779"/>
    <w:rsid w:val="00864513"/>
    <w:rsid w:val="00864D11"/>
    <w:rsid w:val="00865727"/>
    <w:rsid w:val="00865857"/>
    <w:rsid w:val="0086651B"/>
    <w:rsid w:val="008669CE"/>
    <w:rsid w:val="00866BAE"/>
    <w:rsid w:val="00866F53"/>
    <w:rsid w:val="0086724A"/>
    <w:rsid w:val="0086731A"/>
    <w:rsid w:val="00867BDE"/>
    <w:rsid w:val="00870172"/>
    <w:rsid w:val="008702AB"/>
    <w:rsid w:val="00870460"/>
    <w:rsid w:val="008706DF"/>
    <w:rsid w:val="00870932"/>
    <w:rsid w:val="00870E7D"/>
    <w:rsid w:val="0087145C"/>
    <w:rsid w:val="008714D5"/>
    <w:rsid w:val="00871A5F"/>
    <w:rsid w:val="00872876"/>
    <w:rsid w:val="00872B2D"/>
    <w:rsid w:val="00873020"/>
    <w:rsid w:val="00873E33"/>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EE5"/>
    <w:rsid w:val="008821F0"/>
    <w:rsid w:val="00882249"/>
    <w:rsid w:val="008822D5"/>
    <w:rsid w:val="008826F7"/>
    <w:rsid w:val="00882716"/>
    <w:rsid w:val="00882FDA"/>
    <w:rsid w:val="00883178"/>
    <w:rsid w:val="0088321C"/>
    <w:rsid w:val="00883358"/>
    <w:rsid w:val="008836B8"/>
    <w:rsid w:val="00883DD0"/>
    <w:rsid w:val="00883F3B"/>
    <w:rsid w:val="008841D9"/>
    <w:rsid w:val="00884699"/>
    <w:rsid w:val="008847CF"/>
    <w:rsid w:val="00885499"/>
    <w:rsid w:val="00885503"/>
    <w:rsid w:val="0088573F"/>
    <w:rsid w:val="008868B1"/>
    <w:rsid w:val="008872E0"/>
    <w:rsid w:val="00887AFB"/>
    <w:rsid w:val="00887C46"/>
    <w:rsid w:val="00887E2B"/>
    <w:rsid w:val="008908D5"/>
    <w:rsid w:val="00890CEA"/>
    <w:rsid w:val="008914ED"/>
    <w:rsid w:val="008926FE"/>
    <w:rsid w:val="0089365F"/>
    <w:rsid w:val="00894FF0"/>
    <w:rsid w:val="0089558A"/>
    <w:rsid w:val="00896937"/>
    <w:rsid w:val="00896BB5"/>
    <w:rsid w:val="00896CB5"/>
    <w:rsid w:val="008976FE"/>
    <w:rsid w:val="00897C5A"/>
    <w:rsid w:val="008A1BAC"/>
    <w:rsid w:val="008A1DD7"/>
    <w:rsid w:val="008A294A"/>
    <w:rsid w:val="008A2D30"/>
    <w:rsid w:val="008A338F"/>
    <w:rsid w:val="008A36E4"/>
    <w:rsid w:val="008A4146"/>
    <w:rsid w:val="008A416F"/>
    <w:rsid w:val="008A4614"/>
    <w:rsid w:val="008A5008"/>
    <w:rsid w:val="008A5258"/>
    <w:rsid w:val="008A62EB"/>
    <w:rsid w:val="008A66DC"/>
    <w:rsid w:val="008A7340"/>
    <w:rsid w:val="008B016F"/>
    <w:rsid w:val="008B0564"/>
    <w:rsid w:val="008B0916"/>
    <w:rsid w:val="008B0F65"/>
    <w:rsid w:val="008B171F"/>
    <w:rsid w:val="008B22C6"/>
    <w:rsid w:val="008B25B9"/>
    <w:rsid w:val="008B275C"/>
    <w:rsid w:val="008B2C5C"/>
    <w:rsid w:val="008B2E79"/>
    <w:rsid w:val="008B3AFF"/>
    <w:rsid w:val="008B3F64"/>
    <w:rsid w:val="008B4815"/>
    <w:rsid w:val="008B48CD"/>
    <w:rsid w:val="008B4EDE"/>
    <w:rsid w:val="008B5290"/>
    <w:rsid w:val="008B585F"/>
    <w:rsid w:val="008B586D"/>
    <w:rsid w:val="008B5872"/>
    <w:rsid w:val="008B610F"/>
    <w:rsid w:val="008B69D6"/>
    <w:rsid w:val="008B6D07"/>
    <w:rsid w:val="008B77E6"/>
    <w:rsid w:val="008C0CF0"/>
    <w:rsid w:val="008C0FEE"/>
    <w:rsid w:val="008C1AD6"/>
    <w:rsid w:val="008C1DC0"/>
    <w:rsid w:val="008C1FE3"/>
    <w:rsid w:val="008C2658"/>
    <w:rsid w:val="008C2964"/>
    <w:rsid w:val="008C2C58"/>
    <w:rsid w:val="008C375E"/>
    <w:rsid w:val="008C4325"/>
    <w:rsid w:val="008C46AD"/>
    <w:rsid w:val="008C47EE"/>
    <w:rsid w:val="008C4C4D"/>
    <w:rsid w:val="008C504B"/>
    <w:rsid w:val="008C62C8"/>
    <w:rsid w:val="008C6308"/>
    <w:rsid w:val="008C6EF2"/>
    <w:rsid w:val="008C7310"/>
    <w:rsid w:val="008D0543"/>
    <w:rsid w:val="008D1550"/>
    <w:rsid w:val="008D1EA2"/>
    <w:rsid w:val="008D2946"/>
    <w:rsid w:val="008D29C5"/>
    <w:rsid w:val="008D30E9"/>
    <w:rsid w:val="008D3872"/>
    <w:rsid w:val="008D3C06"/>
    <w:rsid w:val="008D44AC"/>
    <w:rsid w:val="008D4596"/>
    <w:rsid w:val="008D51B2"/>
    <w:rsid w:val="008D6A5D"/>
    <w:rsid w:val="008D707B"/>
    <w:rsid w:val="008D75B2"/>
    <w:rsid w:val="008E063D"/>
    <w:rsid w:val="008E06FE"/>
    <w:rsid w:val="008E0F52"/>
    <w:rsid w:val="008E103B"/>
    <w:rsid w:val="008E13F3"/>
    <w:rsid w:val="008E1644"/>
    <w:rsid w:val="008E1A57"/>
    <w:rsid w:val="008E1D83"/>
    <w:rsid w:val="008E21CE"/>
    <w:rsid w:val="008E22D5"/>
    <w:rsid w:val="008E39E6"/>
    <w:rsid w:val="008E3F0F"/>
    <w:rsid w:val="008E4269"/>
    <w:rsid w:val="008E4461"/>
    <w:rsid w:val="008E4D92"/>
    <w:rsid w:val="008E5029"/>
    <w:rsid w:val="008E595F"/>
    <w:rsid w:val="008E5CE9"/>
    <w:rsid w:val="008E5F57"/>
    <w:rsid w:val="008E6395"/>
    <w:rsid w:val="008E647D"/>
    <w:rsid w:val="008E6812"/>
    <w:rsid w:val="008E68EE"/>
    <w:rsid w:val="008E7B20"/>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6840"/>
    <w:rsid w:val="008F75DE"/>
    <w:rsid w:val="008F7A60"/>
    <w:rsid w:val="008F7E80"/>
    <w:rsid w:val="00900070"/>
    <w:rsid w:val="0090012F"/>
    <w:rsid w:val="009007BB"/>
    <w:rsid w:val="0090140C"/>
    <w:rsid w:val="00901C0D"/>
    <w:rsid w:val="0090288E"/>
    <w:rsid w:val="00902C20"/>
    <w:rsid w:val="00902E5B"/>
    <w:rsid w:val="00903166"/>
    <w:rsid w:val="00903329"/>
    <w:rsid w:val="0090350E"/>
    <w:rsid w:val="00903738"/>
    <w:rsid w:val="00904A84"/>
    <w:rsid w:val="00904B3D"/>
    <w:rsid w:val="00904C56"/>
    <w:rsid w:val="00905124"/>
    <w:rsid w:val="0090593A"/>
    <w:rsid w:val="00905D35"/>
    <w:rsid w:val="00905F83"/>
    <w:rsid w:val="00906721"/>
    <w:rsid w:val="009068FB"/>
    <w:rsid w:val="00906DA6"/>
    <w:rsid w:val="0090791B"/>
    <w:rsid w:val="00907E66"/>
    <w:rsid w:val="0091028E"/>
    <w:rsid w:val="009104EF"/>
    <w:rsid w:val="009105A0"/>
    <w:rsid w:val="0091070D"/>
    <w:rsid w:val="009109D3"/>
    <w:rsid w:val="00910B28"/>
    <w:rsid w:val="00911155"/>
    <w:rsid w:val="009115B7"/>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CCA"/>
    <w:rsid w:val="00921F0F"/>
    <w:rsid w:val="009227EA"/>
    <w:rsid w:val="00922B26"/>
    <w:rsid w:val="00922CFC"/>
    <w:rsid w:val="009239C1"/>
    <w:rsid w:val="00924896"/>
    <w:rsid w:val="00924A85"/>
    <w:rsid w:val="00925776"/>
    <w:rsid w:val="00925F55"/>
    <w:rsid w:val="00926290"/>
    <w:rsid w:val="00926359"/>
    <w:rsid w:val="00927095"/>
    <w:rsid w:val="00927C14"/>
    <w:rsid w:val="00927E04"/>
    <w:rsid w:val="009300B2"/>
    <w:rsid w:val="00930A5D"/>
    <w:rsid w:val="00930C42"/>
    <w:rsid w:val="00931448"/>
    <w:rsid w:val="009317CE"/>
    <w:rsid w:val="00931ACC"/>
    <w:rsid w:val="0093373F"/>
    <w:rsid w:val="0093515A"/>
    <w:rsid w:val="0093519E"/>
    <w:rsid w:val="0093660A"/>
    <w:rsid w:val="00936767"/>
    <w:rsid w:val="00936904"/>
    <w:rsid w:val="00937883"/>
    <w:rsid w:val="00937AC7"/>
    <w:rsid w:val="00937EAA"/>
    <w:rsid w:val="009413A4"/>
    <w:rsid w:val="00941BEF"/>
    <w:rsid w:val="009424A0"/>
    <w:rsid w:val="00942B97"/>
    <w:rsid w:val="00942D98"/>
    <w:rsid w:val="00943136"/>
    <w:rsid w:val="009437A1"/>
    <w:rsid w:val="00943C91"/>
    <w:rsid w:val="00944029"/>
    <w:rsid w:val="00944079"/>
    <w:rsid w:val="0094527F"/>
    <w:rsid w:val="00945A3C"/>
    <w:rsid w:val="00945D9E"/>
    <w:rsid w:val="00946DE8"/>
    <w:rsid w:val="009470CF"/>
    <w:rsid w:val="00947AC8"/>
    <w:rsid w:val="00951861"/>
    <w:rsid w:val="009519EE"/>
    <w:rsid w:val="00951DEE"/>
    <w:rsid w:val="00952D5F"/>
    <w:rsid w:val="00952F25"/>
    <w:rsid w:val="00953241"/>
    <w:rsid w:val="00953C36"/>
    <w:rsid w:val="00953C7F"/>
    <w:rsid w:val="009547CF"/>
    <w:rsid w:val="00954BA3"/>
    <w:rsid w:val="00954EF6"/>
    <w:rsid w:val="00955274"/>
    <w:rsid w:val="00955FCC"/>
    <w:rsid w:val="009562A9"/>
    <w:rsid w:val="00956489"/>
    <w:rsid w:val="009564FC"/>
    <w:rsid w:val="00956889"/>
    <w:rsid w:val="00956D9D"/>
    <w:rsid w:val="00957AB6"/>
    <w:rsid w:val="009605D7"/>
    <w:rsid w:val="00960833"/>
    <w:rsid w:val="00960A56"/>
    <w:rsid w:val="00961004"/>
    <w:rsid w:val="00961386"/>
    <w:rsid w:val="009636FD"/>
    <w:rsid w:val="00963D24"/>
    <w:rsid w:val="0096439A"/>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2C39"/>
    <w:rsid w:val="0097313A"/>
    <w:rsid w:val="0097371B"/>
    <w:rsid w:val="00973C34"/>
    <w:rsid w:val="00974083"/>
    <w:rsid w:val="009748BF"/>
    <w:rsid w:val="00974F09"/>
    <w:rsid w:val="009756ED"/>
    <w:rsid w:val="00976AAC"/>
    <w:rsid w:val="00976F48"/>
    <w:rsid w:val="00977746"/>
    <w:rsid w:val="0098033C"/>
    <w:rsid w:val="00980501"/>
    <w:rsid w:val="0098092C"/>
    <w:rsid w:val="00981249"/>
    <w:rsid w:val="00981C49"/>
    <w:rsid w:val="0098268E"/>
    <w:rsid w:val="0098276D"/>
    <w:rsid w:val="00982FB4"/>
    <w:rsid w:val="00983AFA"/>
    <w:rsid w:val="009841A0"/>
    <w:rsid w:val="00984E48"/>
    <w:rsid w:val="00985BC8"/>
    <w:rsid w:val="00985CEC"/>
    <w:rsid w:val="00985EF7"/>
    <w:rsid w:val="009864B1"/>
    <w:rsid w:val="00986573"/>
    <w:rsid w:val="009874E8"/>
    <w:rsid w:val="00987F01"/>
    <w:rsid w:val="009900AC"/>
    <w:rsid w:val="009901D2"/>
    <w:rsid w:val="00990D45"/>
    <w:rsid w:val="009916C3"/>
    <w:rsid w:val="00991C38"/>
    <w:rsid w:val="0099279D"/>
    <w:rsid w:val="00992E50"/>
    <w:rsid w:val="00993836"/>
    <w:rsid w:val="00994B77"/>
    <w:rsid w:val="00995F6F"/>
    <w:rsid w:val="00995FB5"/>
    <w:rsid w:val="00997F19"/>
    <w:rsid w:val="009A03E1"/>
    <w:rsid w:val="009A07F3"/>
    <w:rsid w:val="009A0E19"/>
    <w:rsid w:val="009A16BB"/>
    <w:rsid w:val="009A1B69"/>
    <w:rsid w:val="009A29B3"/>
    <w:rsid w:val="009A2E69"/>
    <w:rsid w:val="009A31E9"/>
    <w:rsid w:val="009A33EF"/>
    <w:rsid w:val="009A33F0"/>
    <w:rsid w:val="009A3B0D"/>
    <w:rsid w:val="009A3BE8"/>
    <w:rsid w:val="009A3CE1"/>
    <w:rsid w:val="009A4ACA"/>
    <w:rsid w:val="009A4CD8"/>
    <w:rsid w:val="009A5C3B"/>
    <w:rsid w:val="009A5E8E"/>
    <w:rsid w:val="009A64AA"/>
    <w:rsid w:val="009A6574"/>
    <w:rsid w:val="009A6AEA"/>
    <w:rsid w:val="009A72D1"/>
    <w:rsid w:val="009B08B6"/>
    <w:rsid w:val="009B111C"/>
    <w:rsid w:val="009B17E6"/>
    <w:rsid w:val="009B2051"/>
    <w:rsid w:val="009B2AE9"/>
    <w:rsid w:val="009B2BA4"/>
    <w:rsid w:val="009B300F"/>
    <w:rsid w:val="009B3503"/>
    <w:rsid w:val="009B3BB5"/>
    <w:rsid w:val="009B3EFF"/>
    <w:rsid w:val="009B5F01"/>
    <w:rsid w:val="009B6538"/>
    <w:rsid w:val="009B7ABB"/>
    <w:rsid w:val="009B7B48"/>
    <w:rsid w:val="009B7D78"/>
    <w:rsid w:val="009C1B9C"/>
    <w:rsid w:val="009C270D"/>
    <w:rsid w:val="009C2C91"/>
    <w:rsid w:val="009C2DD2"/>
    <w:rsid w:val="009C2FAD"/>
    <w:rsid w:val="009C3A98"/>
    <w:rsid w:val="009C3C6C"/>
    <w:rsid w:val="009C3DB4"/>
    <w:rsid w:val="009C3FCB"/>
    <w:rsid w:val="009C4B78"/>
    <w:rsid w:val="009C4CF1"/>
    <w:rsid w:val="009C5134"/>
    <w:rsid w:val="009C51D5"/>
    <w:rsid w:val="009C60ED"/>
    <w:rsid w:val="009C6335"/>
    <w:rsid w:val="009C66BB"/>
    <w:rsid w:val="009C682F"/>
    <w:rsid w:val="009C73D2"/>
    <w:rsid w:val="009D0220"/>
    <w:rsid w:val="009D122C"/>
    <w:rsid w:val="009D14D0"/>
    <w:rsid w:val="009D1D10"/>
    <w:rsid w:val="009D1EBA"/>
    <w:rsid w:val="009D22FC"/>
    <w:rsid w:val="009D240A"/>
    <w:rsid w:val="009D41A9"/>
    <w:rsid w:val="009D444F"/>
    <w:rsid w:val="009D4A84"/>
    <w:rsid w:val="009D6461"/>
    <w:rsid w:val="009D698E"/>
    <w:rsid w:val="009E08C3"/>
    <w:rsid w:val="009E1C0E"/>
    <w:rsid w:val="009E1EB6"/>
    <w:rsid w:val="009E229D"/>
    <w:rsid w:val="009E23C5"/>
    <w:rsid w:val="009E2C4E"/>
    <w:rsid w:val="009E2DAA"/>
    <w:rsid w:val="009E41D5"/>
    <w:rsid w:val="009E4210"/>
    <w:rsid w:val="009E4592"/>
    <w:rsid w:val="009E45BC"/>
    <w:rsid w:val="009E4687"/>
    <w:rsid w:val="009E4A05"/>
    <w:rsid w:val="009E4B10"/>
    <w:rsid w:val="009E4C52"/>
    <w:rsid w:val="009E53C2"/>
    <w:rsid w:val="009E5646"/>
    <w:rsid w:val="009E5976"/>
    <w:rsid w:val="009E5AF5"/>
    <w:rsid w:val="009E5D35"/>
    <w:rsid w:val="009E5E17"/>
    <w:rsid w:val="009E63B9"/>
    <w:rsid w:val="009E658B"/>
    <w:rsid w:val="009E662A"/>
    <w:rsid w:val="009E756F"/>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04"/>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37B1"/>
    <w:rsid w:val="00A04123"/>
    <w:rsid w:val="00A04CAD"/>
    <w:rsid w:val="00A04E9B"/>
    <w:rsid w:val="00A0528D"/>
    <w:rsid w:val="00A0542C"/>
    <w:rsid w:val="00A059E8"/>
    <w:rsid w:val="00A0608B"/>
    <w:rsid w:val="00A065AE"/>
    <w:rsid w:val="00A07187"/>
    <w:rsid w:val="00A071E5"/>
    <w:rsid w:val="00A07F41"/>
    <w:rsid w:val="00A07FAB"/>
    <w:rsid w:val="00A10031"/>
    <w:rsid w:val="00A107EE"/>
    <w:rsid w:val="00A1152F"/>
    <w:rsid w:val="00A118E1"/>
    <w:rsid w:val="00A1209A"/>
    <w:rsid w:val="00A12FE5"/>
    <w:rsid w:val="00A13279"/>
    <w:rsid w:val="00A13A13"/>
    <w:rsid w:val="00A142E0"/>
    <w:rsid w:val="00A143A6"/>
    <w:rsid w:val="00A14C42"/>
    <w:rsid w:val="00A14D40"/>
    <w:rsid w:val="00A151DB"/>
    <w:rsid w:val="00A1575C"/>
    <w:rsid w:val="00A15A24"/>
    <w:rsid w:val="00A15A9B"/>
    <w:rsid w:val="00A16294"/>
    <w:rsid w:val="00A16DC1"/>
    <w:rsid w:val="00A173F9"/>
    <w:rsid w:val="00A17911"/>
    <w:rsid w:val="00A17D8E"/>
    <w:rsid w:val="00A20BFC"/>
    <w:rsid w:val="00A2103E"/>
    <w:rsid w:val="00A21556"/>
    <w:rsid w:val="00A217B0"/>
    <w:rsid w:val="00A21DA8"/>
    <w:rsid w:val="00A22423"/>
    <w:rsid w:val="00A22A65"/>
    <w:rsid w:val="00A22AC3"/>
    <w:rsid w:val="00A22EE2"/>
    <w:rsid w:val="00A23593"/>
    <w:rsid w:val="00A2359A"/>
    <w:rsid w:val="00A23D75"/>
    <w:rsid w:val="00A24CE8"/>
    <w:rsid w:val="00A250A2"/>
    <w:rsid w:val="00A2526B"/>
    <w:rsid w:val="00A25F05"/>
    <w:rsid w:val="00A263C6"/>
    <w:rsid w:val="00A267BE"/>
    <w:rsid w:val="00A26CE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1F8"/>
    <w:rsid w:val="00A359A9"/>
    <w:rsid w:val="00A35F46"/>
    <w:rsid w:val="00A36541"/>
    <w:rsid w:val="00A36BF1"/>
    <w:rsid w:val="00A40227"/>
    <w:rsid w:val="00A40E01"/>
    <w:rsid w:val="00A4171B"/>
    <w:rsid w:val="00A41E43"/>
    <w:rsid w:val="00A42024"/>
    <w:rsid w:val="00A423A6"/>
    <w:rsid w:val="00A4307B"/>
    <w:rsid w:val="00A4338A"/>
    <w:rsid w:val="00A439F1"/>
    <w:rsid w:val="00A440FD"/>
    <w:rsid w:val="00A4427C"/>
    <w:rsid w:val="00A452A4"/>
    <w:rsid w:val="00A454EB"/>
    <w:rsid w:val="00A45572"/>
    <w:rsid w:val="00A46203"/>
    <w:rsid w:val="00A4639E"/>
    <w:rsid w:val="00A466FC"/>
    <w:rsid w:val="00A46A0D"/>
    <w:rsid w:val="00A46C62"/>
    <w:rsid w:val="00A47DF1"/>
    <w:rsid w:val="00A47E8D"/>
    <w:rsid w:val="00A5019D"/>
    <w:rsid w:val="00A507B3"/>
    <w:rsid w:val="00A50806"/>
    <w:rsid w:val="00A50888"/>
    <w:rsid w:val="00A50C22"/>
    <w:rsid w:val="00A51E31"/>
    <w:rsid w:val="00A52737"/>
    <w:rsid w:val="00A528CF"/>
    <w:rsid w:val="00A531E0"/>
    <w:rsid w:val="00A5353E"/>
    <w:rsid w:val="00A5359F"/>
    <w:rsid w:val="00A53947"/>
    <w:rsid w:val="00A539D1"/>
    <w:rsid w:val="00A53A07"/>
    <w:rsid w:val="00A53B4E"/>
    <w:rsid w:val="00A53CB5"/>
    <w:rsid w:val="00A54471"/>
    <w:rsid w:val="00A54F15"/>
    <w:rsid w:val="00A54F4E"/>
    <w:rsid w:val="00A5592F"/>
    <w:rsid w:val="00A55D1A"/>
    <w:rsid w:val="00A55D30"/>
    <w:rsid w:val="00A56CD2"/>
    <w:rsid w:val="00A57834"/>
    <w:rsid w:val="00A578CE"/>
    <w:rsid w:val="00A60A02"/>
    <w:rsid w:val="00A60EDB"/>
    <w:rsid w:val="00A612D1"/>
    <w:rsid w:val="00A6147B"/>
    <w:rsid w:val="00A630DE"/>
    <w:rsid w:val="00A6316D"/>
    <w:rsid w:val="00A63519"/>
    <w:rsid w:val="00A63F0A"/>
    <w:rsid w:val="00A641E4"/>
    <w:rsid w:val="00A644EF"/>
    <w:rsid w:val="00A6458B"/>
    <w:rsid w:val="00A64765"/>
    <w:rsid w:val="00A64C66"/>
    <w:rsid w:val="00A64E69"/>
    <w:rsid w:val="00A655AE"/>
    <w:rsid w:val="00A65A8E"/>
    <w:rsid w:val="00A6632C"/>
    <w:rsid w:val="00A6633E"/>
    <w:rsid w:val="00A66D04"/>
    <w:rsid w:val="00A67536"/>
    <w:rsid w:val="00A67D68"/>
    <w:rsid w:val="00A70DDB"/>
    <w:rsid w:val="00A70EB8"/>
    <w:rsid w:val="00A71606"/>
    <w:rsid w:val="00A717D8"/>
    <w:rsid w:val="00A71AFD"/>
    <w:rsid w:val="00A71F4A"/>
    <w:rsid w:val="00A72295"/>
    <w:rsid w:val="00A72BAC"/>
    <w:rsid w:val="00A72D1C"/>
    <w:rsid w:val="00A72E57"/>
    <w:rsid w:val="00A73042"/>
    <w:rsid w:val="00A7339B"/>
    <w:rsid w:val="00A735C8"/>
    <w:rsid w:val="00A7382C"/>
    <w:rsid w:val="00A738A6"/>
    <w:rsid w:val="00A74BDC"/>
    <w:rsid w:val="00A74C53"/>
    <w:rsid w:val="00A74EBA"/>
    <w:rsid w:val="00A74F8A"/>
    <w:rsid w:val="00A754A0"/>
    <w:rsid w:val="00A768B5"/>
    <w:rsid w:val="00A769DE"/>
    <w:rsid w:val="00A76A0B"/>
    <w:rsid w:val="00A77B1B"/>
    <w:rsid w:val="00A8025E"/>
    <w:rsid w:val="00A8156D"/>
    <w:rsid w:val="00A81F18"/>
    <w:rsid w:val="00A8240F"/>
    <w:rsid w:val="00A827F3"/>
    <w:rsid w:val="00A828BC"/>
    <w:rsid w:val="00A830EA"/>
    <w:rsid w:val="00A83B05"/>
    <w:rsid w:val="00A84F90"/>
    <w:rsid w:val="00A85244"/>
    <w:rsid w:val="00A854EF"/>
    <w:rsid w:val="00A860F6"/>
    <w:rsid w:val="00A86A82"/>
    <w:rsid w:val="00A8748B"/>
    <w:rsid w:val="00A90025"/>
    <w:rsid w:val="00A9011F"/>
    <w:rsid w:val="00A90C07"/>
    <w:rsid w:val="00A90E62"/>
    <w:rsid w:val="00A91294"/>
    <w:rsid w:val="00A91A64"/>
    <w:rsid w:val="00A91BF8"/>
    <w:rsid w:val="00A91C99"/>
    <w:rsid w:val="00A920F8"/>
    <w:rsid w:val="00A926A1"/>
    <w:rsid w:val="00A92764"/>
    <w:rsid w:val="00A92A27"/>
    <w:rsid w:val="00A938E6"/>
    <w:rsid w:val="00A93B97"/>
    <w:rsid w:val="00A94545"/>
    <w:rsid w:val="00A94EB2"/>
    <w:rsid w:val="00A957EE"/>
    <w:rsid w:val="00A95937"/>
    <w:rsid w:val="00A95D34"/>
    <w:rsid w:val="00A96E8B"/>
    <w:rsid w:val="00A97090"/>
    <w:rsid w:val="00A975D4"/>
    <w:rsid w:val="00A9773C"/>
    <w:rsid w:val="00A97B18"/>
    <w:rsid w:val="00AA0523"/>
    <w:rsid w:val="00AA0AFC"/>
    <w:rsid w:val="00AA1324"/>
    <w:rsid w:val="00AA1440"/>
    <w:rsid w:val="00AA148E"/>
    <w:rsid w:val="00AA18CB"/>
    <w:rsid w:val="00AA1ACE"/>
    <w:rsid w:val="00AA28F2"/>
    <w:rsid w:val="00AA33A6"/>
    <w:rsid w:val="00AA3683"/>
    <w:rsid w:val="00AA3F6B"/>
    <w:rsid w:val="00AA447E"/>
    <w:rsid w:val="00AA48EE"/>
    <w:rsid w:val="00AA49AF"/>
    <w:rsid w:val="00AA5470"/>
    <w:rsid w:val="00AA57A4"/>
    <w:rsid w:val="00AA5E1B"/>
    <w:rsid w:val="00AA66C7"/>
    <w:rsid w:val="00AA7819"/>
    <w:rsid w:val="00AA7FA4"/>
    <w:rsid w:val="00AB0007"/>
    <w:rsid w:val="00AB0AE9"/>
    <w:rsid w:val="00AB0E52"/>
    <w:rsid w:val="00AB179E"/>
    <w:rsid w:val="00AB1A65"/>
    <w:rsid w:val="00AB1EBB"/>
    <w:rsid w:val="00AB2574"/>
    <w:rsid w:val="00AB2697"/>
    <w:rsid w:val="00AB2A57"/>
    <w:rsid w:val="00AB2CEF"/>
    <w:rsid w:val="00AB2EA1"/>
    <w:rsid w:val="00AB3096"/>
    <w:rsid w:val="00AB4757"/>
    <w:rsid w:val="00AB4D1D"/>
    <w:rsid w:val="00AB5AA2"/>
    <w:rsid w:val="00AB5D87"/>
    <w:rsid w:val="00AB5E9A"/>
    <w:rsid w:val="00AB5FC4"/>
    <w:rsid w:val="00AB6FE9"/>
    <w:rsid w:val="00AB7DB8"/>
    <w:rsid w:val="00AB7E5A"/>
    <w:rsid w:val="00AB7F17"/>
    <w:rsid w:val="00AC0215"/>
    <w:rsid w:val="00AC02C1"/>
    <w:rsid w:val="00AC0718"/>
    <w:rsid w:val="00AC0779"/>
    <w:rsid w:val="00AC0865"/>
    <w:rsid w:val="00AC087D"/>
    <w:rsid w:val="00AC0AB6"/>
    <w:rsid w:val="00AC0BFD"/>
    <w:rsid w:val="00AC0EA9"/>
    <w:rsid w:val="00AC147D"/>
    <w:rsid w:val="00AC17FE"/>
    <w:rsid w:val="00AC18C3"/>
    <w:rsid w:val="00AC19B8"/>
    <w:rsid w:val="00AC331A"/>
    <w:rsid w:val="00AC3555"/>
    <w:rsid w:val="00AC3A25"/>
    <w:rsid w:val="00AC410B"/>
    <w:rsid w:val="00AC44C0"/>
    <w:rsid w:val="00AC462F"/>
    <w:rsid w:val="00AC4685"/>
    <w:rsid w:val="00AC5561"/>
    <w:rsid w:val="00AC5B17"/>
    <w:rsid w:val="00AC6650"/>
    <w:rsid w:val="00AC67AA"/>
    <w:rsid w:val="00AC6C3E"/>
    <w:rsid w:val="00AC6F30"/>
    <w:rsid w:val="00AC7B39"/>
    <w:rsid w:val="00AC7BEA"/>
    <w:rsid w:val="00AC7DED"/>
    <w:rsid w:val="00AD1CE3"/>
    <w:rsid w:val="00AD1FE1"/>
    <w:rsid w:val="00AD24AB"/>
    <w:rsid w:val="00AD27A7"/>
    <w:rsid w:val="00AD32C0"/>
    <w:rsid w:val="00AD3848"/>
    <w:rsid w:val="00AD3990"/>
    <w:rsid w:val="00AD3CAD"/>
    <w:rsid w:val="00AD405B"/>
    <w:rsid w:val="00AD413D"/>
    <w:rsid w:val="00AD48E3"/>
    <w:rsid w:val="00AD5069"/>
    <w:rsid w:val="00AD54AB"/>
    <w:rsid w:val="00AD54B8"/>
    <w:rsid w:val="00AD7242"/>
    <w:rsid w:val="00AD794A"/>
    <w:rsid w:val="00AD7971"/>
    <w:rsid w:val="00AD7D50"/>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113"/>
    <w:rsid w:val="00AE6B28"/>
    <w:rsid w:val="00AE732B"/>
    <w:rsid w:val="00AE776C"/>
    <w:rsid w:val="00AE7A30"/>
    <w:rsid w:val="00AF1708"/>
    <w:rsid w:val="00AF1890"/>
    <w:rsid w:val="00AF1E4F"/>
    <w:rsid w:val="00AF2095"/>
    <w:rsid w:val="00AF2D01"/>
    <w:rsid w:val="00AF3073"/>
    <w:rsid w:val="00AF3233"/>
    <w:rsid w:val="00AF47E0"/>
    <w:rsid w:val="00AF4B25"/>
    <w:rsid w:val="00AF4B7B"/>
    <w:rsid w:val="00AF4FEE"/>
    <w:rsid w:val="00AF614F"/>
    <w:rsid w:val="00AF6415"/>
    <w:rsid w:val="00AF65E6"/>
    <w:rsid w:val="00AF693F"/>
    <w:rsid w:val="00AF7018"/>
    <w:rsid w:val="00AF7142"/>
    <w:rsid w:val="00AF7EA5"/>
    <w:rsid w:val="00B00263"/>
    <w:rsid w:val="00B00662"/>
    <w:rsid w:val="00B00921"/>
    <w:rsid w:val="00B00EE7"/>
    <w:rsid w:val="00B01355"/>
    <w:rsid w:val="00B01D06"/>
    <w:rsid w:val="00B0254E"/>
    <w:rsid w:val="00B026C5"/>
    <w:rsid w:val="00B027D4"/>
    <w:rsid w:val="00B02D45"/>
    <w:rsid w:val="00B037B6"/>
    <w:rsid w:val="00B03816"/>
    <w:rsid w:val="00B03C28"/>
    <w:rsid w:val="00B04463"/>
    <w:rsid w:val="00B04B60"/>
    <w:rsid w:val="00B059DE"/>
    <w:rsid w:val="00B05A1B"/>
    <w:rsid w:val="00B06E63"/>
    <w:rsid w:val="00B078B4"/>
    <w:rsid w:val="00B1065B"/>
    <w:rsid w:val="00B109C2"/>
    <w:rsid w:val="00B1240F"/>
    <w:rsid w:val="00B1244A"/>
    <w:rsid w:val="00B12790"/>
    <w:rsid w:val="00B12B28"/>
    <w:rsid w:val="00B12DF0"/>
    <w:rsid w:val="00B13051"/>
    <w:rsid w:val="00B130E0"/>
    <w:rsid w:val="00B1344F"/>
    <w:rsid w:val="00B135A5"/>
    <w:rsid w:val="00B13721"/>
    <w:rsid w:val="00B13900"/>
    <w:rsid w:val="00B13CB6"/>
    <w:rsid w:val="00B13F02"/>
    <w:rsid w:val="00B13F80"/>
    <w:rsid w:val="00B14131"/>
    <w:rsid w:val="00B147FB"/>
    <w:rsid w:val="00B148C6"/>
    <w:rsid w:val="00B14DF2"/>
    <w:rsid w:val="00B1513F"/>
    <w:rsid w:val="00B15573"/>
    <w:rsid w:val="00B160BC"/>
    <w:rsid w:val="00B1787A"/>
    <w:rsid w:val="00B17D7D"/>
    <w:rsid w:val="00B20A13"/>
    <w:rsid w:val="00B20E92"/>
    <w:rsid w:val="00B2136C"/>
    <w:rsid w:val="00B215E5"/>
    <w:rsid w:val="00B2295E"/>
    <w:rsid w:val="00B23A83"/>
    <w:rsid w:val="00B2416D"/>
    <w:rsid w:val="00B24246"/>
    <w:rsid w:val="00B24E29"/>
    <w:rsid w:val="00B25023"/>
    <w:rsid w:val="00B253A3"/>
    <w:rsid w:val="00B25560"/>
    <w:rsid w:val="00B255E6"/>
    <w:rsid w:val="00B25B00"/>
    <w:rsid w:val="00B2631C"/>
    <w:rsid w:val="00B26518"/>
    <w:rsid w:val="00B2683F"/>
    <w:rsid w:val="00B26A98"/>
    <w:rsid w:val="00B26DE8"/>
    <w:rsid w:val="00B27030"/>
    <w:rsid w:val="00B27EC6"/>
    <w:rsid w:val="00B27FA1"/>
    <w:rsid w:val="00B3000E"/>
    <w:rsid w:val="00B30A84"/>
    <w:rsid w:val="00B30B12"/>
    <w:rsid w:val="00B30B76"/>
    <w:rsid w:val="00B30CF6"/>
    <w:rsid w:val="00B3161E"/>
    <w:rsid w:val="00B31682"/>
    <w:rsid w:val="00B317C5"/>
    <w:rsid w:val="00B326C8"/>
    <w:rsid w:val="00B331DE"/>
    <w:rsid w:val="00B33296"/>
    <w:rsid w:val="00B332DB"/>
    <w:rsid w:val="00B33762"/>
    <w:rsid w:val="00B338C5"/>
    <w:rsid w:val="00B34359"/>
    <w:rsid w:val="00B346BF"/>
    <w:rsid w:val="00B3470B"/>
    <w:rsid w:val="00B3505E"/>
    <w:rsid w:val="00B35EF8"/>
    <w:rsid w:val="00B3623D"/>
    <w:rsid w:val="00B36FD9"/>
    <w:rsid w:val="00B3749F"/>
    <w:rsid w:val="00B375FC"/>
    <w:rsid w:val="00B4038D"/>
    <w:rsid w:val="00B41222"/>
    <w:rsid w:val="00B41444"/>
    <w:rsid w:val="00B415CA"/>
    <w:rsid w:val="00B4192D"/>
    <w:rsid w:val="00B41DAE"/>
    <w:rsid w:val="00B42144"/>
    <w:rsid w:val="00B4235B"/>
    <w:rsid w:val="00B4244F"/>
    <w:rsid w:val="00B42793"/>
    <w:rsid w:val="00B42877"/>
    <w:rsid w:val="00B444DF"/>
    <w:rsid w:val="00B44A37"/>
    <w:rsid w:val="00B44CE6"/>
    <w:rsid w:val="00B45355"/>
    <w:rsid w:val="00B46640"/>
    <w:rsid w:val="00B46916"/>
    <w:rsid w:val="00B47305"/>
    <w:rsid w:val="00B4765C"/>
    <w:rsid w:val="00B50617"/>
    <w:rsid w:val="00B50775"/>
    <w:rsid w:val="00B507D3"/>
    <w:rsid w:val="00B50D62"/>
    <w:rsid w:val="00B51741"/>
    <w:rsid w:val="00B51EAE"/>
    <w:rsid w:val="00B5213A"/>
    <w:rsid w:val="00B5342F"/>
    <w:rsid w:val="00B53D99"/>
    <w:rsid w:val="00B54668"/>
    <w:rsid w:val="00B54B07"/>
    <w:rsid w:val="00B54D86"/>
    <w:rsid w:val="00B54FEC"/>
    <w:rsid w:val="00B551B5"/>
    <w:rsid w:val="00B55201"/>
    <w:rsid w:val="00B55771"/>
    <w:rsid w:val="00B559CA"/>
    <w:rsid w:val="00B55CF0"/>
    <w:rsid w:val="00B561E3"/>
    <w:rsid w:val="00B56309"/>
    <w:rsid w:val="00B56559"/>
    <w:rsid w:val="00B56DDA"/>
    <w:rsid w:val="00B5733E"/>
    <w:rsid w:val="00B57F55"/>
    <w:rsid w:val="00B57FDB"/>
    <w:rsid w:val="00B60022"/>
    <w:rsid w:val="00B60272"/>
    <w:rsid w:val="00B60800"/>
    <w:rsid w:val="00B627B8"/>
    <w:rsid w:val="00B62A87"/>
    <w:rsid w:val="00B63337"/>
    <w:rsid w:val="00B63AA3"/>
    <w:rsid w:val="00B63C68"/>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0788"/>
    <w:rsid w:val="00B71489"/>
    <w:rsid w:val="00B718AB"/>
    <w:rsid w:val="00B71F41"/>
    <w:rsid w:val="00B7212A"/>
    <w:rsid w:val="00B7267A"/>
    <w:rsid w:val="00B729E1"/>
    <w:rsid w:val="00B730A7"/>
    <w:rsid w:val="00B732FC"/>
    <w:rsid w:val="00B735F9"/>
    <w:rsid w:val="00B73B3B"/>
    <w:rsid w:val="00B73B9B"/>
    <w:rsid w:val="00B73BE5"/>
    <w:rsid w:val="00B73E37"/>
    <w:rsid w:val="00B74005"/>
    <w:rsid w:val="00B74A6E"/>
    <w:rsid w:val="00B75245"/>
    <w:rsid w:val="00B75F69"/>
    <w:rsid w:val="00B76151"/>
    <w:rsid w:val="00B76215"/>
    <w:rsid w:val="00B76F58"/>
    <w:rsid w:val="00B77258"/>
    <w:rsid w:val="00B77300"/>
    <w:rsid w:val="00B77397"/>
    <w:rsid w:val="00B77994"/>
    <w:rsid w:val="00B77D35"/>
    <w:rsid w:val="00B77EED"/>
    <w:rsid w:val="00B80672"/>
    <w:rsid w:val="00B81B02"/>
    <w:rsid w:val="00B82613"/>
    <w:rsid w:val="00B829BB"/>
    <w:rsid w:val="00B8313F"/>
    <w:rsid w:val="00B833BE"/>
    <w:rsid w:val="00B83AD7"/>
    <w:rsid w:val="00B84437"/>
    <w:rsid w:val="00B84B49"/>
    <w:rsid w:val="00B85970"/>
    <w:rsid w:val="00B870D1"/>
    <w:rsid w:val="00B87519"/>
    <w:rsid w:val="00B8782B"/>
    <w:rsid w:val="00B87BA3"/>
    <w:rsid w:val="00B90E0B"/>
    <w:rsid w:val="00B91105"/>
    <w:rsid w:val="00B924F6"/>
    <w:rsid w:val="00B92668"/>
    <w:rsid w:val="00B92D60"/>
    <w:rsid w:val="00B93008"/>
    <w:rsid w:val="00B94B46"/>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5BE"/>
    <w:rsid w:val="00BA589D"/>
    <w:rsid w:val="00BA7A25"/>
    <w:rsid w:val="00BA7AF7"/>
    <w:rsid w:val="00BA7C5E"/>
    <w:rsid w:val="00BA7C92"/>
    <w:rsid w:val="00BA7D5C"/>
    <w:rsid w:val="00BB0642"/>
    <w:rsid w:val="00BB0737"/>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E90"/>
    <w:rsid w:val="00BB6FFD"/>
    <w:rsid w:val="00BB72ED"/>
    <w:rsid w:val="00BB7500"/>
    <w:rsid w:val="00BB7BBD"/>
    <w:rsid w:val="00BB7D17"/>
    <w:rsid w:val="00BC0A46"/>
    <w:rsid w:val="00BC0B3C"/>
    <w:rsid w:val="00BC0CCC"/>
    <w:rsid w:val="00BC0DF0"/>
    <w:rsid w:val="00BC2050"/>
    <w:rsid w:val="00BC2E00"/>
    <w:rsid w:val="00BC3541"/>
    <w:rsid w:val="00BC358C"/>
    <w:rsid w:val="00BC3858"/>
    <w:rsid w:val="00BC3F8C"/>
    <w:rsid w:val="00BC45A6"/>
    <w:rsid w:val="00BC531B"/>
    <w:rsid w:val="00BC5599"/>
    <w:rsid w:val="00BC6A39"/>
    <w:rsid w:val="00BC6FEE"/>
    <w:rsid w:val="00BC72E7"/>
    <w:rsid w:val="00BC76E8"/>
    <w:rsid w:val="00BC7A24"/>
    <w:rsid w:val="00BC7AB7"/>
    <w:rsid w:val="00BD0858"/>
    <w:rsid w:val="00BD088E"/>
    <w:rsid w:val="00BD0E8A"/>
    <w:rsid w:val="00BD1281"/>
    <w:rsid w:val="00BD1EF4"/>
    <w:rsid w:val="00BD333C"/>
    <w:rsid w:val="00BD337C"/>
    <w:rsid w:val="00BD3AE1"/>
    <w:rsid w:val="00BD3E27"/>
    <w:rsid w:val="00BD3EC0"/>
    <w:rsid w:val="00BD423F"/>
    <w:rsid w:val="00BD4A29"/>
    <w:rsid w:val="00BD4B9A"/>
    <w:rsid w:val="00BD4C57"/>
    <w:rsid w:val="00BD4FAC"/>
    <w:rsid w:val="00BD51DE"/>
    <w:rsid w:val="00BD5AA1"/>
    <w:rsid w:val="00BD5C14"/>
    <w:rsid w:val="00BE02B4"/>
    <w:rsid w:val="00BE03AB"/>
    <w:rsid w:val="00BE04FE"/>
    <w:rsid w:val="00BE05B6"/>
    <w:rsid w:val="00BE076E"/>
    <w:rsid w:val="00BE0BBB"/>
    <w:rsid w:val="00BE1000"/>
    <w:rsid w:val="00BE12DF"/>
    <w:rsid w:val="00BE1F1E"/>
    <w:rsid w:val="00BE2220"/>
    <w:rsid w:val="00BE24E3"/>
    <w:rsid w:val="00BE2C45"/>
    <w:rsid w:val="00BE2F3E"/>
    <w:rsid w:val="00BE3594"/>
    <w:rsid w:val="00BE372B"/>
    <w:rsid w:val="00BE3F0F"/>
    <w:rsid w:val="00BE3F4B"/>
    <w:rsid w:val="00BE41E6"/>
    <w:rsid w:val="00BE5567"/>
    <w:rsid w:val="00BE5836"/>
    <w:rsid w:val="00BE58E6"/>
    <w:rsid w:val="00BE5907"/>
    <w:rsid w:val="00BE5F83"/>
    <w:rsid w:val="00BE6036"/>
    <w:rsid w:val="00BE6227"/>
    <w:rsid w:val="00BE79B1"/>
    <w:rsid w:val="00BE7F94"/>
    <w:rsid w:val="00BF0C64"/>
    <w:rsid w:val="00BF0E96"/>
    <w:rsid w:val="00BF10BC"/>
    <w:rsid w:val="00BF26F6"/>
    <w:rsid w:val="00BF2888"/>
    <w:rsid w:val="00BF2DF1"/>
    <w:rsid w:val="00BF3614"/>
    <w:rsid w:val="00BF3B8C"/>
    <w:rsid w:val="00BF3BA0"/>
    <w:rsid w:val="00BF3FA3"/>
    <w:rsid w:val="00BF3FFF"/>
    <w:rsid w:val="00BF4210"/>
    <w:rsid w:val="00BF4FB8"/>
    <w:rsid w:val="00BF69B8"/>
    <w:rsid w:val="00BF706E"/>
    <w:rsid w:val="00BF7791"/>
    <w:rsid w:val="00C000BB"/>
    <w:rsid w:val="00C00638"/>
    <w:rsid w:val="00C00695"/>
    <w:rsid w:val="00C007A3"/>
    <w:rsid w:val="00C009AE"/>
    <w:rsid w:val="00C00E99"/>
    <w:rsid w:val="00C0196A"/>
    <w:rsid w:val="00C01C49"/>
    <w:rsid w:val="00C0211D"/>
    <w:rsid w:val="00C02333"/>
    <w:rsid w:val="00C024FC"/>
    <w:rsid w:val="00C04D33"/>
    <w:rsid w:val="00C0507B"/>
    <w:rsid w:val="00C054FB"/>
    <w:rsid w:val="00C05A60"/>
    <w:rsid w:val="00C0667A"/>
    <w:rsid w:val="00C0702E"/>
    <w:rsid w:val="00C071A7"/>
    <w:rsid w:val="00C07667"/>
    <w:rsid w:val="00C123C3"/>
    <w:rsid w:val="00C1241F"/>
    <w:rsid w:val="00C1274B"/>
    <w:rsid w:val="00C129F5"/>
    <w:rsid w:val="00C13014"/>
    <w:rsid w:val="00C135E3"/>
    <w:rsid w:val="00C13D66"/>
    <w:rsid w:val="00C13ED9"/>
    <w:rsid w:val="00C14541"/>
    <w:rsid w:val="00C14773"/>
    <w:rsid w:val="00C1478B"/>
    <w:rsid w:val="00C150C6"/>
    <w:rsid w:val="00C15EDB"/>
    <w:rsid w:val="00C1675B"/>
    <w:rsid w:val="00C16C4F"/>
    <w:rsid w:val="00C16CA0"/>
    <w:rsid w:val="00C20004"/>
    <w:rsid w:val="00C20531"/>
    <w:rsid w:val="00C20BD5"/>
    <w:rsid w:val="00C20CA8"/>
    <w:rsid w:val="00C223EF"/>
    <w:rsid w:val="00C2253B"/>
    <w:rsid w:val="00C2255D"/>
    <w:rsid w:val="00C22B9D"/>
    <w:rsid w:val="00C24700"/>
    <w:rsid w:val="00C24A9B"/>
    <w:rsid w:val="00C25681"/>
    <w:rsid w:val="00C26CD4"/>
    <w:rsid w:val="00C275B1"/>
    <w:rsid w:val="00C301B6"/>
    <w:rsid w:val="00C30C69"/>
    <w:rsid w:val="00C31852"/>
    <w:rsid w:val="00C31878"/>
    <w:rsid w:val="00C3187D"/>
    <w:rsid w:val="00C328B1"/>
    <w:rsid w:val="00C32B99"/>
    <w:rsid w:val="00C32C8F"/>
    <w:rsid w:val="00C32CA6"/>
    <w:rsid w:val="00C335F8"/>
    <w:rsid w:val="00C34991"/>
    <w:rsid w:val="00C34C35"/>
    <w:rsid w:val="00C34DC6"/>
    <w:rsid w:val="00C35C47"/>
    <w:rsid w:val="00C36170"/>
    <w:rsid w:val="00C3706D"/>
    <w:rsid w:val="00C3718E"/>
    <w:rsid w:val="00C373EA"/>
    <w:rsid w:val="00C4014D"/>
    <w:rsid w:val="00C41B70"/>
    <w:rsid w:val="00C41F77"/>
    <w:rsid w:val="00C4242B"/>
    <w:rsid w:val="00C4253A"/>
    <w:rsid w:val="00C429DB"/>
    <w:rsid w:val="00C42B2E"/>
    <w:rsid w:val="00C42B74"/>
    <w:rsid w:val="00C4312D"/>
    <w:rsid w:val="00C431BF"/>
    <w:rsid w:val="00C432A5"/>
    <w:rsid w:val="00C4381D"/>
    <w:rsid w:val="00C43A9E"/>
    <w:rsid w:val="00C43F99"/>
    <w:rsid w:val="00C43FF0"/>
    <w:rsid w:val="00C441E3"/>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354"/>
    <w:rsid w:val="00C51760"/>
    <w:rsid w:val="00C51916"/>
    <w:rsid w:val="00C52410"/>
    <w:rsid w:val="00C525B3"/>
    <w:rsid w:val="00C52652"/>
    <w:rsid w:val="00C53372"/>
    <w:rsid w:val="00C54926"/>
    <w:rsid w:val="00C5531A"/>
    <w:rsid w:val="00C55384"/>
    <w:rsid w:val="00C56FCC"/>
    <w:rsid w:val="00C57751"/>
    <w:rsid w:val="00C57AF8"/>
    <w:rsid w:val="00C57B3F"/>
    <w:rsid w:val="00C60DAE"/>
    <w:rsid w:val="00C6163A"/>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015"/>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6B46"/>
    <w:rsid w:val="00C76E8C"/>
    <w:rsid w:val="00C77EFC"/>
    <w:rsid w:val="00C801BE"/>
    <w:rsid w:val="00C8048E"/>
    <w:rsid w:val="00C80BD2"/>
    <w:rsid w:val="00C818EB"/>
    <w:rsid w:val="00C81BA7"/>
    <w:rsid w:val="00C8241E"/>
    <w:rsid w:val="00C826BB"/>
    <w:rsid w:val="00C82B81"/>
    <w:rsid w:val="00C82D6B"/>
    <w:rsid w:val="00C833BE"/>
    <w:rsid w:val="00C836D6"/>
    <w:rsid w:val="00C8386A"/>
    <w:rsid w:val="00C83964"/>
    <w:rsid w:val="00C83AC3"/>
    <w:rsid w:val="00C83AEE"/>
    <w:rsid w:val="00C83C62"/>
    <w:rsid w:val="00C84011"/>
    <w:rsid w:val="00C842DE"/>
    <w:rsid w:val="00C8439A"/>
    <w:rsid w:val="00C84C52"/>
    <w:rsid w:val="00C84CCE"/>
    <w:rsid w:val="00C84EE4"/>
    <w:rsid w:val="00C861AC"/>
    <w:rsid w:val="00C86255"/>
    <w:rsid w:val="00C8712C"/>
    <w:rsid w:val="00C87AC4"/>
    <w:rsid w:val="00C90EE5"/>
    <w:rsid w:val="00C916A6"/>
    <w:rsid w:val="00C91A44"/>
    <w:rsid w:val="00C92461"/>
    <w:rsid w:val="00C92603"/>
    <w:rsid w:val="00C929B5"/>
    <w:rsid w:val="00C92B57"/>
    <w:rsid w:val="00C931EC"/>
    <w:rsid w:val="00C93273"/>
    <w:rsid w:val="00C9403B"/>
    <w:rsid w:val="00C942D9"/>
    <w:rsid w:val="00C945B1"/>
    <w:rsid w:val="00C9477F"/>
    <w:rsid w:val="00C949CD"/>
    <w:rsid w:val="00C94CE9"/>
    <w:rsid w:val="00C957DB"/>
    <w:rsid w:val="00C95A1F"/>
    <w:rsid w:val="00C95D60"/>
    <w:rsid w:val="00C962CB"/>
    <w:rsid w:val="00C96ED5"/>
    <w:rsid w:val="00C96EE9"/>
    <w:rsid w:val="00C96F79"/>
    <w:rsid w:val="00C9709F"/>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678E"/>
    <w:rsid w:val="00CA79B4"/>
    <w:rsid w:val="00CA7E2D"/>
    <w:rsid w:val="00CB02D2"/>
    <w:rsid w:val="00CB02FC"/>
    <w:rsid w:val="00CB04B7"/>
    <w:rsid w:val="00CB09DA"/>
    <w:rsid w:val="00CB0E54"/>
    <w:rsid w:val="00CB0FDB"/>
    <w:rsid w:val="00CB1060"/>
    <w:rsid w:val="00CB1068"/>
    <w:rsid w:val="00CB12DE"/>
    <w:rsid w:val="00CB1319"/>
    <w:rsid w:val="00CB1797"/>
    <w:rsid w:val="00CB1CB8"/>
    <w:rsid w:val="00CB1D02"/>
    <w:rsid w:val="00CB1DE1"/>
    <w:rsid w:val="00CB2326"/>
    <w:rsid w:val="00CB25E8"/>
    <w:rsid w:val="00CB345F"/>
    <w:rsid w:val="00CB3657"/>
    <w:rsid w:val="00CB42E9"/>
    <w:rsid w:val="00CB478D"/>
    <w:rsid w:val="00CB4A8A"/>
    <w:rsid w:val="00CB4D5E"/>
    <w:rsid w:val="00CB5799"/>
    <w:rsid w:val="00CB5A1F"/>
    <w:rsid w:val="00CB690B"/>
    <w:rsid w:val="00CB6F5D"/>
    <w:rsid w:val="00CB70F6"/>
    <w:rsid w:val="00CB74BD"/>
    <w:rsid w:val="00CC06DF"/>
    <w:rsid w:val="00CC0E6B"/>
    <w:rsid w:val="00CC23E5"/>
    <w:rsid w:val="00CC279F"/>
    <w:rsid w:val="00CC2B37"/>
    <w:rsid w:val="00CC32BE"/>
    <w:rsid w:val="00CC3315"/>
    <w:rsid w:val="00CC360B"/>
    <w:rsid w:val="00CC3D06"/>
    <w:rsid w:val="00CC3D74"/>
    <w:rsid w:val="00CC3E3B"/>
    <w:rsid w:val="00CC3F68"/>
    <w:rsid w:val="00CC4290"/>
    <w:rsid w:val="00CC4912"/>
    <w:rsid w:val="00CC4B64"/>
    <w:rsid w:val="00CC4D38"/>
    <w:rsid w:val="00CC4D47"/>
    <w:rsid w:val="00CC4DB2"/>
    <w:rsid w:val="00CC51AC"/>
    <w:rsid w:val="00CC51E4"/>
    <w:rsid w:val="00CC5993"/>
    <w:rsid w:val="00CC6167"/>
    <w:rsid w:val="00CC6E7A"/>
    <w:rsid w:val="00CD003E"/>
    <w:rsid w:val="00CD005E"/>
    <w:rsid w:val="00CD0470"/>
    <w:rsid w:val="00CD12EC"/>
    <w:rsid w:val="00CD177D"/>
    <w:rsid w:val="00CD259E"/>
    <w:rsid w:val="00CD2AD8"/>
    <w:rsid w:val="00CD2FB6"/>
    <w:rsid w:val="00CD35E6"/>
    <w:rsid w:val="00CD40C4"/>
    <w:rsid w:val="00CD41A9"/>
    <w:rsid w:val="00CD4710"/>
    <w:rsid w:val="00CD4B26"/>
    <w:rsid w:val="00CD54A2"/>
    <w:rsid w:val="00CD54C1"/>
    <w:rsid w:val="00CD5A16"/>
    <w:rsid w:val="00CD629A"/>
    <w:rsid w:val="00CD6307"/>
    <w:rsid w:val="00CD6980"/>
    <w:rsid w:val="00CD72DF"/>
    <w:rsid w:val="00CD7315"/>
    <w:rsid w:val="00CD7479"/>
    <w:rsid w:val="00CE08F8"/>
    <w:rsid w:val="00CE10EF"/>
    <w:rsid w:val="00CE1355"/>
    <w:rsid w:val="00CE1757"/>
    <w:rsid w:val="00CE18DA"/>
    <w:rsid w:val="00CE2622"/>
    <w:rsid w:val="00CE2CD7"/>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D6E"/>
    <w:rsid w:val="00CF1099"/>
    <w:rsid w:val="00CF1211"/>
    <w:rsid w:val="00CF15D6"/>
    <w:rsid w:val="00CF1FC3"/>
    <w:rsid w:val="00CF205D"/>
    <w:rsid w:val="00CF217A"/>
    <w:rsid w:val="00CF430B"/>
    <w:rsid w:val="00CF474F"/>
    <w:rsid w:val="00CF4BA8"/>
    <w:rsid w:val="00CF5013"/>
    <w:rsid w:val="00CF5440"/>
    <w:rsid w:val="00CF5C1E"/>
    <w:rsid w:val="00CF5D28"/>
    <w:rsid w:val="00CF5D72"/>
    <w:rsid w:val="00CF613D"/>
    <w:rsid w:val="00CF64C4"/>
    <w:rsid w:val="00CF6A07"/>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B9"/>
    <w:rsid w:val="00D059D8"/>
    <w:rsid w:val="00D05DF8"/>
    <w:rsid w:val="00D05E4F"/>
    <w:rsid w:val="00D064E8"/>
    <w:rsid w:val="00D06708"/>
    <w:rsid w:val="00D06789"/>
    <w:rsid w:val="00D06AE8"/>
    <w:rsid w:val="00D077C8"/>
    <w:rsid w:val="00D07CAE"/>
    <w:rsid w:val="00D07F0C"/>
    <w:rsid w:val="00D10390"/>
    <w:rsid w:val="00D10461"/>
    <w:rsid w:val="00D1088D"/>
    <w:rsid w:val="00D108F5"/>
    <w:rsid w:val="00D1090E"/>
    <w:rsid w:val="00D109D9"/>
    <w:rsid w:val="00D11163"/>
    <w:rsid w:val="00D11414"/>
    <w:rsid w:val="00D11548"/>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954"/>
    <w:rsid w:val="00D22FBD"/>
    <w:rsid w:val="00D24106"/>
    <w:rsid w:val="00D242AE"/>
    <w:rsid w:val="00D243D0"/>
    <w:rsid w:val="00D2440F"/>
    <w:rsid w:val="00D2476A"/>
    <w:rsid w:val="00D24EFF"/>
    <w:rsid w:val="00D250DC"/>
    <w:rsid w:val="00D259BC"/>
    <w:rsid w:val="00D25A33"/>
    <w:rsid w:val="00D25EA1"/>
    <w:rsid w:val="00D26036"/>
    <w:rsid w:val="00D264C7"/>
    <w:rsid w:val="00D2657D"/>
    <w:rsid w:val="00D26C34"/>
    <w:rsid w:val="00D26CDA"/>
    <w:rsid w:val="00D2749A"/>
    <w:rsid w:val="00D2766B"/>
    <w:rsid w:val="00D27DBF"/>
    <w:rsid w:val="00D301A0"/>
    <w:rsid w:val="00D30216"/>
    <w:rsid w:val="00D30C19"/>
    <w:rsid w:val="00D310A6"/>
    <w:rsid w:val="00D31BF6"/>
    <w:rsid w:val="00D31DEB"/>
    <w:rsid w:val="00D32059"/>
    <w:rsid w:val="00D32284"/>
    <w:rsid w:val="00D3239B"/>
    <w:rsid w:val="00D32DA4"/>
    <w:rsid w:val="00D33917"/>
    <w:rsid w:val="00D33F70"/>
    <w:rsid w:val="00D34000"/>
    <w:rsid w:val="00D346FC"/>
    <w:rsid w:val="00D34BF9"/>
    <w:rsid w:val="00D356C2"/>
    <w:rsid w:val="00D35989"/>
    <w:rsid w:val="00D35D5A"/>
    <w:rsid w:val="00D35F9F"/>
    <w:rsid w:val="00D3626A"/>
    <w:rsid w:val="00D3689E"/>
    <w:rsid w:val="00D37E2C"/>
    <w:rsid w:val="00D406A2"/>
    <w:rsid w:val="00D40835"/>
    <w:rsid w:val="00D41ADD"/>
    <w:rsid w:val="00D433D2"/>
    <w:rsid w:val="00D44018"/>
    <w:rsid w:val="00D440BD"/>
    <w:rsid w:val="00D44806"/>
    <w:rsid w:val="00D44A4C"/>
    <w:rsid w:val="00D44A95"/>
    <w:rsid w:val="00D45567"/>
    <w:rsid w:val="00D458B4"/>
    <w:rsid w:val="00D45FA7"/>
    <w:rsid w:val="00D46997"/>
    <w:rsid w:val="00D46C97"/>
    <w:rsid w:val="00D4706E"/>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2A61"/>
    <w:rsid w:val="00D53232"/>
    <w:rsid w:val="00D539E6"/>
    <w:rsid w:val="00D53A09"/>
    <w:rsid w:val="00D55556"/>
    <w:rsid w:val="00D5577E"/>
    <w:rsid w:val="00D5692C"/>
    <w:rsid w:val="00D574BF"/>
    <w:rsid w:val="00D5790C"/>
    <w:rsid w:val="00D60BA3"/>
    <w:rsid w:val="00D6196C"/>
    <w:rsid w:val="00D61E61"/>
    <w:rsid w:val="00D62439"/>
    <w:rsid w:val="00D62D0A"/>
    <w:rsid w:val="00D63342"/>
    <w:rsid w:val="00D63597"/>
    <w:rsid w:val="00D63F44"/>
    <w:rsid w:val="00D6443E"/>
    <w:rsid w:val="00D64472"/>
    <w:rsid w:val="00D653DA"/>
    <w:rsid w:val="00D655F5"/>
    <w:rsid w:val="00D66089"/>
    <w:rsid w:val="00D6623F"/>
    <w:rsid w:val="00D67B0F"/>
    <w:rsid w:val="00D70107"/>
    <w:rsid w:val="00D701D6"/>
    <w:rsid w:val="00D70B9C"/>
    <w:rsid w:val="00D70DD4"/>
    <w:rsid w:val="00D7181F"/>
    <w:rsid w:val="00D72111"/>
    <w:rsid w:val="00D72D63"/>
    <w:rsid w:val="00D72F5C"/>
    <w:rsid w:val="00D73014"/>
    <w:rsid w:val="00D7334A"/>
    <w:rsid w:val="00D74499"/>
    <w:rsid w:val="00D745B1"/>
    <w:rsid w:val="00D74A58"/>
    <w:rsid w:val="00D74C1B"/>
    <w:rsid w:val="00D7585B"/>
    <w:rsid w:val="00D75B47"/>
    <w:rsid w:val="00D76220"/>
    <w:rsid w:val="00D764D3"/>
    <w:rsid w:val="00D77B7B"/>
    <w:rsid w:val="00D77F62"/>
    <w:rsid w:val="00D80274"/>
    <w:rsid w:val="00D8028B"/>
    <w:rsid w:val="00D80F4F"/>
    <w:rsid w:val="00D81603"/>
    <w:rsid w:val="00D819D5"/>
    <w:rsid w:val="00D819F7"/>
    <w:rsid w:val="00D81E6F"/>
    <w:rsid w:val="00D82647"/>
    <w:rsid w:val="00D8375C"/>
    <w:rsid w:val="00D83BCD"/>
    <w:rsid w:val="00D83C2C"/>
    <w:rsid w:val="00D83EB8"/>
    <w:rsid w:val="00D843BE"/>
    <w:rsid w:val="00D84A7D"/>
    <w:rsid w:val="00D8530C"/>
    <w:rsid w:val="00D85720"/>
    <w:rsid w:val="00D85866"/>
    <w:rsid w:val="00D86772"/>
    <w:rsid w:val="00D86ED8"/>
    <w:rsid w:val="00D86F68"/>
    <w:rsid w:val="00D874DF"/>
    <w:rsid w:val="00D87B35"/>
    <w:rsid w:val="00D90057"/>
    <w:rsid w:val="00D90FE5"/>
    <w:rsid w:val="00D912E5"/>
    <w:rsid w:val="00D91577"/>
    <w:rsid w:val="00D91BED"/>
    <w:rsid w:val="00D91EAE"/>
    <w:rsid w:val="00D92177"/>
    <w:rsid w:val="00D925F6"/>
    <w:rsid w:val="00D92919"/>
    <w:rsid w:val="00D92DA6"/>
    <w:rsid w:val="00D9344A"/>
    <w:rsid w:val="00D935E4"/>
    <w:rsid w:val="00D93DA0"/>
    <w:rsid w:val="00D9415C"/>
    <w:rsid w:val="00D94F4C"/>
    <w:rsid w:val="00D95434"/>
    <w:rsid w:val="00D9557D"/>
    <w:rsid w:val="00D95889"/>
    <w:rsid w:val="00D95AC1"/>
    <w:rsid w:val="00D95C65"/>
    <w:rsid w:val="00D95F4D"/>
    <w:rsid w:val="00D95FE1"/>
    <w:rsid w:val="00D96075"/>
    <w:rsid w:val="00D966C9"/>
    <w:rsid w:val="00D96F10"/>
    <w:rsid w:val="00D96FF4"/>
    <w:rsid w:val="00D974A0"/>
    <w:rsid w:val="00D975EB"/>
    <w:rsid w:val="00D976E5"/>
    <w:rsid w:val="00D97EE0"/>
    <w:rsid w:val="00DA01A0"/>
    <w:rsid w:val="00DA0591"/>
    <w:rsid w:val="00DA0E18"/>
    <w:rsid w:val="00DA1378"/>
    <w:rsid w:val="00DA1F25"/>
    <w:rsid w:val="00DA2642"/>
    <w:rsid w:val="00DA2C25"/>
    <w:rsid w:val="00DA3695"/>
    <w:rsid w:val="00DA44F0"/>
    <w:rsid w:val="00DA4D0A"/>
    <w:rsid w:val="00DA51C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713"/>
    <w:rsid w:val="00DB5E6E"/>
    <w:rsid w:val="00DB5ECC"/>
    <w:rsid w:val="00DB6D3F"/>
    <w:rsid w:val="00DB6F6F"/>
    <w:rsid w:val="00DB74F4"/>
    <w:rsid w:val="00DB7730"/>
    <w:rsid w:val="00DB78CA"/>
    <w:rsid w:val="00DC0A03"/>
    <w:rsid w:val="00DC0CBA"/>
    <w:rsid w:val="00DC0CF2"/>
    <w:rsid w:val="00DC0F03"/>
    <w:rsid w:val="00DC13EE"/>
    <w:rsid w:val="00DC1A8A"/>
    <w:rsid w:val="00DC20CE"/>
    <w:rsid w:val="00DC20E3"/>
    <w:rsid w:val="00DC222C"/>
    <w:rsid w:val="00DC248C"/>
    <w:rsid w:val="00DC2F8C"/>
    <w:rsid w:val="00DC38E0"/>
    <w:rsid w:val="00DC49AC"/>
    <w:rsid w:val="00DC4E5E"/>
    <w:rsid w:val="00DC5298"/>
    <w:rsid w:val="00DC5DDF"/>
    <w:rsid w:val="00DC5EC2"/>
    <w:rsid w:val="00DC61F5"/>
    <w:rsid w:val="00DC63CB"/>
    <w:rsid w:val="00DC63D3"/>
    <w:rsid w:val="00DC63D7"/>
    <w:rsid w:val="00DC64E5"/>
    <w:rsid w:val="00DC70C2"/>
    <w:rsid w:val="00DC7A0E"/>
    <w:rsid w:val="00DC7C91"/>
    <w:rsid w:val="00DC7D84"/>
    <w:rsid w:val="00DC7E40"/>
    <w:rsid w:val="00DD02EC"/>
    <w:rsid w:val="00DD05A4"/>
    <w:rsid w:val="00DD07D2"/>
    <w:rsid w:val="00DD0F00"/>
    <w:rsid w:val="00DD0F34"/>
    <w:rsid w:val="00DD14BB"/>
    <w:rsid w:val="00DD16DB"/>
    <w:rsid w:val="00DD208B"/>
    <w:rsid w:val="00DD229E"/>
    <w:rsid w:val="00DD2FF4"/>
    <w:rsid w:val="00DD30EC"/>
    <w:rsid w:val="00DD3C41"/>
    <w:rsid w:val="00DD4D8F"/>
    <w:rsid w:val="00DD55E0"/>
    <w:rsid w:val="00DD5FAA"/>
    <w:rsid w:val="00DD603D"/>
    <w:rsid w:val="00DD622C"/>
    <w:rsid w:val="00DD682D"/>
    <w:rsid w:val="00DD71D7"/>
    <w:rsid w:val="00DD7862"/>
    <w:rsid w:val="00DE0D05"/>
    <w:rsid w:val="00DE1FBC"/>
    <w:rsid w:val="00DE22B5"/>
    <w:rsid w:val="00DE25C6"/>
    <w:rsid w:val="00DE26D0"/>
    <w:rsid w:val="00DE3669"/>
    <w:rsid w:val="00DE3C97"/>
    <w:rsid w:val="00DE3DBB"/>
    <w:rsid w:val="00DE468F"/>
    <w:rsid w:val="00DE46AC"/>
    <w:rsid w:val="00DE4AF9"/>
    <w:rsid w:val="00DE544A"/>
    <w:rsid w:val="00DE56D7"/>
    <w:rsid w:val="00DE5C10"/>
    <w:rsid w:val="00DE6258"/>
    <w:rsid w:val="00DE6DE9"/>
    <w:rsid w:val="00DE719E"/>
    <w:rsid w:val="00DE77F5"/>
    <w:rsid w:val="00DE7C46"/>
    <w:rsid w:val="00DF0205"/>
    <w:rsid w:val="00DF05A7"/>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2DA"/>
    <w:rsid w:val="00E009AF"/>
    <w:rsid w:val="00E00AC0"/>
    <w:rsid w:val="00E03203"/>
    <w:rsid w:val="00E03EBD"/>
    <w:rsid w:val="00E04778"/>
    <w:rsid w:val="00E04F40"/>
    <w:rsid w:val="00E053E3"/>
    <w:rsid w:val="00E0576C"/>
    <w:rsid w:val="00E05CAD"/>
    <w:rsid w:val="00E06288"/>
    <w:rsid w:val="00E06315"/>
    <w:rsid w:val="00E074BE"/>
    <w:rsid w:val="00E100B8"/>
    <w:rsid w:val="00E1030F"/>
    <w:rsid w:val="00E10CD9"/>
    <w:rsid w:val="00E11194"/>
    <w:rsid w:val="00E11788"/>
    <w:rsid w:val="00E11882"/>
    <w:rsid w:val="00E11A84"/>
    <w:rsid w:val="00E1359E"/>
    <w:rsid w:val="00E13A07"/>
    <w:rsid w:val="00E13CA8"/>
    <w:rsid w:val="00E13CB7"/>
    <w:rsid w:val="00E142A4"/>
    <w:rsid w:val="00E1433E"/>
    <w:rsid w:val="00E155C9"/>
    <w:rsid w:val="00E1576F"/>
    <w:rsid w:val="00E15A59"/>
    <w:rsid w:val="00E1642E"/>
    <w:rsid w:val="00E1650E"/>
    <w:rsid w:val="00E166C9"/>
    <w:rsid w:val="00E1683E"/>
    <w:rsid w:val="00E16853"/>
    <w:rsid w:val="00E16A48"/>
    <w:rsid w:val="00E16D35"/>
    <w:rsid w:val="00E173C0"/>
    <w:rsid w:val="00E176EA"/>
    <w:rsid w:val="00E17BC3"/>
    <w:rsid w:val="00E17F1A"/>
    <w:rsid w:val="00E210BA"/>
    <w:rsid w:val="00E212E9"/>
    <w:rsid w:val="00E21526"/>
    <w:rsid w:val="00E21B33"/>
    <w:rsid w:val="00E22D57"/>
    <w:rsid w:val="00E24656"/>
    <w:rsid w:val="00E251EC"/>
    <w:rsid w:val="00E257A7"/>
    <w:rsid w:val="00E26244"/>
    <w:rsid w:val="00E26DB9"/>
    <w:rsid w:val="00E27222"/>
    <w:rsid w:val="00E27E57"/>
    <w:rsid w:val="00E27FC2"/>
    <w:rsid w:val="00E30565"/>
    <w:rsid w:val="00E308C5"/>
    <w:rsid w:val="00E30BDE"/>
    <w:rsid w:val="00E31C28"/>
    <w:rsid w:val="00E31F13"/>
    <w:rsid w:val="00E322BC"/>
    <w:rsid w:val="00E32470"/>
    <w:rsid w:val="00E32958"/>
    <w:rsid w:val="00E329BB"/>
    <w:rsid w:val="00E33C59"/>
    <w:rsid w:val="00E34118"/>
    <w:rsid w:val="00E347DF"/>
    <w:rsid w:val="00E34F76"/>
    <w:rsid w:val="00E35665"/>
    <w:rsid w:val="00E35875"/>
    <w:rsid w:val="00E359F4"/>
    <w:rsid w:val="00E35C04"/>
    <w:rsid w:val="00E36207"/>
    <w:rsid w:val="00E36798"/>
    <w:rsid w:val="00E36BAC"/>
    <w:rsid w:val="00E36DD8"/>
    <w:rsid w:val="00E3712F"/>
    <w:rsid w:val="00E37E19"/>
    <w:rsid w:val="00E37F61"/>
    <w:rsid w:val="00E40057"/>
    <w:rsid w:val="00E4060A"/>
    <w:rsid w:val="00E40D62"/>
    <w:rsid w:val="00E41083"/>
    <w:rsid w:val="00E413BA"/>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5E8"/>
    <w:rsid w:val="00E51AFA"/>
    <w:rsid w:val="00E51AFB"/>
    <w:rsid w:val="00E51CE8"/>
    <w:rsid w:val="00E51E73"/>
    <w:rsid w:val="00E51F46"/>
    <w:rsid w:val="00E52365"/>
    <w:rsid w:val="00E524D6"/>
    <w:rsid w:val="00E52EC8"/>
    <w:rsid w:val="00E541B4"/>
    <w:rsid w:val="00E54694"/>
    <w:rsid w:val="00E54D5E"/>
    <w:rsid w:val="00E57AAF"/>
    <w:rsid w:val="00E57BAF"/>
    <w:rsid w:val="00E61342"/>
    <w:rsid w:val="00E61961"/>
    <w:rsid w:val="00E62033"/>
    <w:rsid w:val="00E62369"/>
    <w:rsid w:val="00E6246D"/>
    <w:rsid w:val="00E626CB"/>
    <w:rsid w:val="00E62C79"/>
    <w:rsid w:val="00E630D7"/>
    <w:rsid w:val="00E63979"/>
    <w:rsid w:val="00E640CC"/>
    <w:rsid w:val="00E64F76"/>
    <w:rsid w:val="00E65B52"/>
    <w:rsid w:val="00E66098"/>
    <w:rsid w:val="00E664B1"/>
    <w:rsid w:val="00E6686F"/>
    <w:rsid w:val="00E674C4"/>
    <w:rsid w:val="00E675D3"/>
    <w:rsid w:val="00E6776B"/>
    <w:rsid w:val="00E67C1A"/>
    <w:rsid w:val="00E71E56"/>
    <w:rsid w:val="00E723A7"/>
    <w:rsid w:val="00E7338E"/>
    <w:rsid w:val="00E73EAD"/>
    <w:rsid w:val="00E74212"/>
    <w:rsid w:val="00E744DD"/>
    <w:rsid w:val="00E744E6"/>
    <w:rsid w:val="00E748A8"/>
    <w:rsid w:val="00E74DCB"/>
    <w:rsid w:val="00E7550D"/>
    <w:rsid w:val="00E76192"/>
    <w:rsid w:val="00E7679C"/>
    <w:rsid w:val="00E769F7"/>
    <w:rsid w:val="00E76A94"/>
    <w:rsid w:val="00E76C37"/>
    <w:rsid w:val="00E76DAC"/>
    <w:rsid w:val="00E7723E"/>
    <w:rsid w:val="00E77EDE"/>
    <w:rsid w:val="00E805E0"/>
    <w:rsid w:val="00E814CD"/>
    <w:rsid w:val="00E81947"/>
    <w:rsid w:val="00E82BC4"/>
    <w:rsid w:val="00E83214"/>
    <w:rsid w:val="00E835A2"/>
    <w:rsid w:val="00E836BE"/>
    <w:rsid w:val="00E839F4"/>
    <w:rsid w:val="00E83BC4"/>
    <w:rsid w:val="00E83F4B"/>
    <w:rsid w:val="00E840F5"/>
    <w:rsid w:val="00E840F8"/>
    <w:rsid w:val="00E84689"/>
    <w:rsid w:val="00E85307"/>
    <w:rsid w:val="00E858F1"/>
    <w:rsid w:val="00E85A07"/>
    <w:rsid w:val="00E85CCC"/>
    <w:rsid w:val="00E86386"/>
    <w:rsid w:val="00E8684F"/>
    <w:rsid w:val="00E8688E"/>
    <w:rsid w:val="00E87A05"/>
    <w:rsid w:val="00E87CA6"/>
    <w:rsid w:val="00E87E6E"/>
    <w:rsid w:val="00E905F6"/>
    <w:rsid w:val="00E9069B"/>
    <w:rsid w:val="00E91B8A"/>
    <w:rsid w:val="00E91C1D"/>
    <w:rsid w:val="00E925A5"/>
    <w:rsid w:val="00E92C11"/>
    <w:rsid w:val="00E92C32"/>
    <w:rsid w:val="00E93A02"/>
    <w:rsid w:val="00E93C02"/>
    <w:rsid w:val="00E943FF"/>
    <w:rsid w:val="00E946A6"/>
    <w:rsid w:val="00E94C64"/>
    <w:rsid w:val="00E950D1"/>
    <w:rsid w:val="00E954EC"/>
    <w:rsid w:val="00E955FD"/>
    <w:rsid w:val="00E9575B"/>
    <w:rsid w:val="00E95E3B"/>
    <w:rsid w:val="00E96745"/>
    <w:rsid w:val="00E9707C"/>
    <w:rsid w:val="00E97137"/>
    <w:rsid w:val="00EA073A"/>
    <w:rsid w:val="00EA0FCF"/>
    <w:rsid w:val="00EA1D43"/>
    <w:rsid w:val="00EA1FA7"/>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6E65"/>
    <w:rsid w:val="00EA709C"/>
    <w:rsid w:val="00EA70ED"/>
    <w:rsid w:val="00EA719A"/>
    <w:rsid w:val="00EB002D"/>
    <w:rsid w:val="00EB005C"/>
    <w:rsid w:val="00EB1743"/>
    <w:rsid w:val="00EB19F9"/>
    <w:rsid w:val="00EB1C53"/>
    <w:rsid w:val="00EB1FA1"/>
    <w:rsid w:val="00EB241D"/>
    <w:rsid w:val="00EB272F"/>
    <w:rsid w:val="00EB2D87"/>
    <w:rsid w:val="00EB2E14"/>
    <w:rsid w:val="00EB34EE"/>
    <w:rsid w:val="00EB3595"/>
    <w:rsid w:val="00EB3773"/>
    <w:rsid w:val="00EB3C31"/>
    <w:rsid w:val="00EB3D4B"/>
    <w:rsid w:val="00EB3F39"/>
    <w:rsid w:val="00EB434D"/>
    <w:rsid w:val="00EB584A"/>
    <w:rsid w:val="00EB5AE2"/>
    <w:rsid w:val="00EB6399"/>
    <w:rsid w:val="00EB6AC8"/>
    <w:rsid w:val="00EB728A"/>
    <w:rsid w:val="00EB763C"/>
    <w:rsid w:val="00EC19B7"/>
    <w:rsid w:val="00EC1BA5"/>
    <w:rsid w:val="00EC1D78"/>
    <w:rsid w:val="00EC1E9A"/>
    <w:rsid w:val="00EC2192"/>
    <w:rsid w:val="00EC34ED"/>
    <w:rsid w:val="00EC43ED"/>
    <w:rsid w:val="00EC5328"/>
    <w:rsid w:val="00EC55BB"/>
    <w:rsid w:val="00EC5772"/>
    <w:rsid w:val="00EC5AB8"/>
    <w:rsid w:val="00EC5D12"/>
    <w:rsid w:val="00EC5E19"/>
    <w:rsid w:val="00EC67C5"/>
    <w:rsid w:val="00EC71DA"/>
    <w:rsid w:val="00EC75AE"/>
    <w:rsid w:val="00EC7DB7"/>
    <w:rsid w:val="00EC7DDF"/>
    <w:rsid w:val="00ED058D"/>
    <w:rsid w:val="00ED0C7D"/>
    <w:rsid w:val="00ED104D"/>
    <w:rsid w:val="00ED1231"/>
    <w:rsid w:val="00ED1E20"/>
    <w:rsid w:val="00ED2504"/>
    <w:rsid w:val="00ED3391"/>
    <w:rsid w:val="00ED3656"/>
    <w:rsid w:val="00ED38EC"/>
    <w:rsid w:val="00ED3B6C"/>
    <w:rsid w:val="00ED4103"/>
    <w:rsid w:val="00ED466A"/>
    <w:rsid w:val="00ED4D59"/>
    <w:rsid w:val="00ED4EEB"/>
    <w:rsid w:val="00ED52EE"/>
    <w:rsid w:val="00ED598F"/>
    <w:rsid w:val="00ED615A"/>
    <w:rsid w:val="00ED75FA"/>
    <w:rsid w:val="00EE07BE"/>
    <w:rsid w:val="00EE0891"/>
    <w:rsid w:val="00EE1325"/>
    <w:rsid w:val="00EE1329"/>
    <w:rsid w:val="00EE1E49"/>
    <w:rsid w:val="00EE1E51"/>
    <w:rsid w:val="00EE2EE6"/>
    <w:rsid w:val="00EE34BA"/>
    <w:rsid w:val="00EE39D2"/>
    <w:rsid w:val="00EE3AA1"/>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BCA"/>
    <w:rsid w:val="00EF1470"/>
    <w:rsid w:val="00EF1DDD"/>
    <w:rsid w:val="00EF21C3"/>
    <w:rsid w:val="00EF23B0"/>
    <w:rsid w:val="00EF28FE"/>
    <w:rsid w:val="00EF36C6"/>
    <w:rsid w:val="00EF409F"/>
    <w:rsid w:val="00EF4108"/>
    <w:rsid w:val="00EF43A6"/>
    <w:rsid w:val="00EF44AC"/>
    <w:rsid w:val="00EF4694"/>
    <w:rsid w:val="00EF4A10"/>
    <w:rsid w:val="00EF51F9"/>
    <w:rsid w:val="00EF5E46"/>
    <w:rsid w:val="00EF5FE4"/>
    <w:rsid w:val="00EF6523"/>
    <w:rsid w:val="00EF69F9"/>
    <w:rsid w:val="00EF7502"/>
    <w:rsid w:val="00EF7925"/>
    <w:rsid w:val="00F00695"/>
    <w:rsid w:val="00F01C15"/>
    <w:rsid w:val="00F02218"/>
    <w:rsid w:val="00F0264D"/>
    <w:rsid w:val="00F036D7"/>
    <w:rsid w:val="00F04024"/>
    <w:rsid w:val="00F04563"/>
    <w:rsid w:val="00F05CCA"/>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3B7A"/>
    <w:rsid w:val="00F13FFB"/>
    <w:rsid w:val="00F14A1A"/>
    <w:rsid w:val="00F154C1"/>
    <w:rsid w:val="00F1571D"/>
    <w:rsid w:val="00F15774"/>
    <w:rsid w:val="00F15BD9"/>
    <w:rsid w:val="00F162CB"/>
    <w:rsid w:val="00F17208"/>
    <w:rsid w:val="00F174DB"/>
    <w:rsid w:val="00F17E89"/>
    <w:rsid w:val="00F20815"/>
    <w:rsid w:val="00F20E1C"/>
    <w:rsid w:val="00F21801"/>
    <w:rsid w:val="00F22353"/>
    <w:rsid w:val="00F23D56"/>
    <w:rsid w:val="00F23E98"/>
    <w:rsid w:val="00F24293"/>
    <w:rsid w:val="00F24C58"/>
    <w:rsid w:val="00F24E08"/>
    <w:rsid w:val="00F26B89"/>
    <w:rsid w:val="00F271E2"/>
    <w:rsid w:val="00F274EE"/>
    <w:rsid w:val="00F275FD"/>
    <w:rsid w:val="00F27706"/>
    <w:rsid w:val="00F27AF8"/>
    <w:rsid w:val="00F27B45"/>
    <w:rsid w:val="00F27C27"/>
    <w:rsid w:val="00F27DFB"/>
    <w:rsid w:val="00F306D6"/>
    <w:rsid w:val="00F3182D"/>
    <w:rsid w:val="00F320B0"/>
    <w:rsid w:val="00F326B2"/>
    <w:rsid w:val="00F32B07"/>
    <w:rsid w:val="00F33260"/>
    <w:rsid w:val="00F34B95"/>
    <w:rsid w:val="00F3515A"/>
    <w:rsid w:val="00F3547F"/>
    <w:rsid w:val="00F357EE"/>
    <w:rsid w:val="00F360E9"/>
    <w:rsid w:val="00F37A8C"/>
    <w:rsid w:val="00F37C51"/>
    <w:rsid w:val="00F41714"/>
    <w:rsid w:val="00F41838"/>
    <w:rsid w:val="00F41DEF"/>
    <w:rsid w:val="00F429B6"/>
    <w:rsid w:val="00F42DFF"/>
    <w:rsid w:val="00F436DB"/>
    <w:rsid w:val="00F44DE7"/>
    <w:rsid w:val="00F44F4F"/>
    <w:rsid w:val="00F45040"/>
    <w:rsid w:val="00F45117"/>
    <w:rsid w:val="00F45732"/>
    <w:rsid w:val="00F45B7D"/>
    <w:rsid w:val="00F46701"/>
    <w:rsid w:val="00F469B1"/>
    <w:rsid w:val="00F4721B"/>
    <w:rsid w:val="00F4767F"/>
    <w:rsid w:val="00F47F85"/>
    <w:rsid w:val="00F50388"/>
    <w:rsid w:val="00F505D7"/>
    <w:rsid w:val="00F514B0"/>
    <w:rsid w:val="00F520BC"/>
    <w:rsid w:val="00F52B3A"/>
    <w:rsid w:val="00F532E8"/>
    <w:rsid w:val="00F5351E"/>
    <w:rsid w:val="00F537E1"/>
    <w:rsid w:val="00F541DD"/>
    <w:rsid w:val="00F5433D"/>
    <w:rsid w:val="00F54E01"/>
    <w:rsid w:val="00F55466"/>
    <w:rsid w:val="00F55682"/>
    <w:rsid w:val="00F55A9D"/>
    <w:rsid w:val="00F55B4A"/>
    <w:rsid w:val="00F55C13"/>
    <w:rsid w:val="00F55CF6"/>
    <w:rsid w:val="00F570E9"/>
    <w:rsid w:val="00F57D1E"/>
    <w:rsid w:val="00F60014"/>
    <w:rsid w:val="00F60A52"/>
    <w:rsid w:val="00F61081"/>
    <w:rsid w:val="00F6171B"/>
    <w:rsid w:val="00F61C2E"/>
    <w:rsid w:val="00F61F75"/>
    <w:rsid w:val="00F6202E"/>
    <w:rsid w:val="00F625CD"/>
    <w:rsid w:val="00F6264A"/>
    <w:rsid w:val="00F62C49"/>
    <w:rsid w:val="00F62FA4"/>
    <w:rsid w:val="00F63549"/>
    <w:rsid w:val="00F647DE"/>
    <w:rsid w:val="00F64DFC"/>
    <w:rsid w:val="00F654E6"/>
    <w:rsid w:val="00F66123"/>
    <w:rsid w:val="00F665FA"/>
    <w:rsid w:val="00F66A34"/>
    <w:rsid w:val="00F7026B"/>
    <w:rsid w:val="00F7039A"/>
    <w:rsid w:val="00F709D9"/>
    <w:rsid w:val="00F719CA"/>
    <w:rsid w:val="00F71F66"/>
    <w:rsid w:val="00F71FB0"/>
    <w:rsid w:val="00F72BAF"/>
    <w:rsid w:val="00F72F8E"/>
    <w:rsid w:val="00F73782"/>
    <w:rsid w:val="00F73E87"/>
    <w:rsid w:val="00F744C7"/>
    <w:rsid w:val="00F747CF"/>
    <w:rsid w:val="00F74EB5"/>
    <w:rsid w:val="00F74EFC"/>
    <w:rsid w:val="00F76A06"/>
    <w:rsid w:val="00F76C9A"/>
    <w:rsid w:val="00F77362"/>
    <w:rsid w:val="00F77622"/>
    <w:rsid w:val="00F8023A"/>
    <w:rsid w:val="00F803D4"/>
    <w:rsid w:val="00F80555"/>
    <w:rsid w:val="00F80605"/>
    <w:rsid w:val="00F80DB5"/>
    <w:rsid w:val="00F822E1"/>
    <w:rsid w:val="00F8305A"/>
    <w:rsid w:val="00F840AA"/>
    <w:rsid w:val="00F8449B"/>
    <w:rsid w:val="00F84A73"/>
    <w:rsid w:val="00F84DB2"/>
    <w:rsid w:val="00F8533C"/>
    <w:rsid w:val="00F859BE"/>
    <w:rsid w:val="00F85F8C"/>
    <w:rsid w:val="00F8626B"/>
    <w:rsid w:val="00F863E2"/>
    <w:rsid w:val="00F86745"/>
    <w:rsid w:val="00F8680B"/>
    <w:rsid w:val="00F86872"/>
    <w:rsid w:val="00F86A4B"/>
    <w:rsid w:val="00F870E2"/>
    <w:rsid w:val="00F8730F"/>
    <w:rsid w:val="00F8735D"/>
    <w:rsid w:val="00F875C0"/>
    <w:rsid w:val="00F87C0E"/>
    <w:rsid w:val="00F9063A"/>
    <w:rsid w:val="00F90A62"/>
    <w:rsid w:val="00F90F46"/>
    <w:rsid w:val="00F91321"/>
    <w:rsid w:val="00F91ED8"/>
    <w:rsid w:val="00F92443"/>
    <w:rsid w:val="00F9381A"/>
    <w:rsid w:val="00F94182"/>
    <w:rsid w:val="00F9443F"/>
    <w:rsid w:val="00F94559"/>
    <w:rsid w:val="00F94CBE"/>
    <w:rsid w:val="00F95061"/>
    <w:rsid w:val="00F95166"/>
    <w:rsid w:val="00F952B4"/>
    <w:rsid w:val="00F95324"/>
    <w:rsid w:val="00F95A37"/>
    <w:rsid w:val="00F95F6B"/>
    <w:rsid w:val="00F9606B"/>
    <w:rsid w:val="00F96550"/>
    <w:rsid w:val="00F9657A"/>
    <w:rsid w:val="00F96E5C"/>
    <w:rsid w:val="00F96F32"/>
    <w:rsid w:val="00F97BCD"/>
    <w:rsid w:val="00FA004A"/>
    <w:rsid w:val="00FA0072"/>
    <w:rsid w:val="00FA042F"/>
    <w:rsid w:val="00FA04EC"/>
    <w:rsid w:val="00FA19C5"/>
    <w:rsid w:val="00FA1E4D"/>
    <w:rsid w:val="00FA3278"/>
    <w:rsid w:val="00FA3428"/>
    <w:rsid w:val="00FA381E"/>
    <w:rsid w:val="00FA3AEF"/>
    <w:rsid w:val="00FA3B08"/>
    <w:rsid w:val="00FA3F46"/>
    <w:rsid w:val="00FA3FAB"/>
    <w:rsid w:val="00FA4008"/>
    <w:rsid w:val="00FA42C9"/>
    <w:rsid w:val="00FA432C"/>
    <w:rsid w:val="00FA4E8F"/>
    <w:rsid w:val="00FA5531"/>
    <w:rsid w:val="00FA565F"/>
    <w:rsid w:val="00FA60FC"/>
    <w:rsid w:val="00FA64DB"/>
    <w:rsid w:val="00FA6554"/>
    <w:rsid w:val="00FA6E7F"/>
    <w:rsid w:val="00FA6F24"/>
    <w:rsid w:val="00FA7114"/>
    <w:rsid w:val="00FA751E"/>
    <w:rsid w:val="00FA756C"/>
    <w:rsid w:val="00FA7F43"/>
    <w:rsid w:val="00FA7FE5"/>
    <w:rsid w:val="00FB004C"/>
    <w:rsid w:val="00FB0442"/>
    <w:rsid w:val="00FB0726"/>
    <w:rsid w:val="00FB0AA8"/>
    <w:rsid w:val="00FB0CB7"/>
    <w:rsid w:val="00FB1451"/>
    <w:rsid w:val="00FB16F6"/>
    <w:rsid w:val="00FB1CFD"/>
    <w:rsid w:val="00FB1DAF"/>
    <w:rsid w:val="00FB1FC6"/>
    <w:rsid w:val="00FB2056"/>
    <w:rsid w:val="00FB2379"/>
    <w:rsid w:val="00FB2492"/>
    <w:rsid w:val="00FB27CB"/>
    <w:rsid w:val="00FB30EB"/>
    <w:rsid w:val="00FB334E"/>
    <w:rsid w:val="00FB33AC"/>
    <w:rsid w:val="00FB3938"/>
    <w:rsid w:val="00FB3DFC"/>
    <w:rsid w:val="00FB431A"/>
    <w:rsid w:val="00FB4F3C"/>
    <w:rsid w:val="00FB5081"/>
    <w:rsid w:val="00FB6001"/>
    <w:rsid w:val="00FB6659"/>
    <w:rsid w:val="00FB6AD8"/>
    <w:rsid w:val="00FB7D8E"/>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C5F18"/>
    <w:rsid w:val="00FD0411"/>
    <w:rsid w:val="00FD060A"/>
    <w:rsid w:val="00FD06C1"/>
    <w:rsid w:val="00FD0A05"/>
    <w:rsid w:val="00FD175D"/>
    <w:rsid w:val="00FD27CB"/>
    <w:rsid w:val="00FD2AC2"/>
    <w:rsid w:val="00FD3CFA"/>
    <w:rsid w:val="00FD3FE1"/>
    <w:rsid w:val="00FD4D36"/>
    <w:rsid w:val="00FD5732"/>
    <w:rsid w:val="00FD645F"/>
    <w:rsid w:val="00FD677D"/>
    <w:rsid w:val="00FD68AD"/>
    <w:rsid w:val="00FD69BA"/>
    <w:rsid w:val="00FD6C26"/>
    <w:rsid w:val="00FD6ECD"/>
    <w:rsid w:val="00FD7526"/>
    <w:rsid w:val="00FD799D"/>
    <w:rsid w:val="00FD7E64"/>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6CF0"/>
    <w:rsid w:val="00FF76A8"/>
    <w:rsid w:val="00FF789A"/>
    <w:rsid w:val="00FF789C"/>
    <w:rsid w:val="00FF7F32"/>
    <w:rsid w:val="00FF7FB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F0C0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32BD"/>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232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32B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5D0357"/>
    <w:rPr>
      <w:rFonts w:asciiTheme="minorHAnsi" w:eastAsiaTheme="minorHAnsi" w:hAnsiTheme="minorHAnsi" w:cstheme="minorBidi"/>
      <w:sz w:val="22"/>
      <w:szCs w:val="22"/>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NOChar">
    <w:name w:val="NO Char"/>
    <w:link w:val="NO"/>
    <w:locked/>
    <w:rsid w:val="00BE076E"/>
    <w:rPr>
      <w:rFonts w:asciiTheme="minorHAnsi" w:eastAsiaTheme="minorEastAsia" w:hAnsiTheme="minorHAnsi" w:cstheme="minorBidi"/>
      <w:sz w:val="22"/>
      <w:szCs w:val="22"/>
      <w:lang w:val="en-US" w:eastAsia="ja-JP"/>
    </w:rPr>
  </w:style>
  <w:style w:type="paragraph" w:styleId="BodyText">
    <w:name w:val="Body Text"/>
    <w:basedOn w:val="Normal"/>
    <w:link w:val="BodyTextChar"/>
    <w:rsid w:val="00BE076E"/>
    <w:pPr>
      <w:spacing w:after="120"/>
    </w:pPr>
  </w:style>
  <w:style w:type="character" w:customStyle="1" w:styleId="BodyTextChar">
    <w:name w:val="Body Text Char"/>
    <w:basedOn w:val="DefaultParagraphFont"/>
    <w:link w:val="BodyText"/>
    <w:rsid w:val="00BE076E"/>
    <w:rPr>
      <w:rFonts w:asciiTheme="minorHAnsi" w:eastAsiaTheme="minorEastAsia" w:hAnsiTheme="minorHAnsi" w:cstheme="minorBidi"/>
      <w:sz w:val="22"/>
      <w:szCs w:val="22"/>
      <w:lang w:val="en-US" w:eastAsia="ja-JP"/>
    </w:rPr>
  </w:style>
  <w:style w:type="character" w:customStyle="1" w:styleId="CRCoverPageChar">
    <w:name w:val="CR Cover Page Char"/>
    <w:link w:val="CRCoverPage"/>
    <w:locked/>
    <w:rsid w:val="00DB5713"/>
    <w:rPr>
      <w:rFonts w:ascii="Arial" w:eastAsia="ＭＳ 明朝" w:hAnsi="Arial"/>
      <w:lang w:val="en-GB" w:eastAsia="en-US"/>
    </w:rPr>
  </w:style>
  <w:style w:type="character" w:customStyle="1" w:styleId="ListParagraphChar">
    <w:name w:val="List Paragraph Char"/>
    <w:link w:val="ListParagraph"/>
    <w:uiPriority w:val="34"/>
    <w:locked/>
    <w:rsid w:val="00CD12EC"/>
    <w:rPr>
      <w:rFonts w:asciiTheme="minorHAnsi" w:eastAsiaTheme="minorEastAsia" w:hAnsiTheme="minorHAnsi" w:cstheme="minorBidi"/>
      <w:sz w:val="22"/>
      <w:szCs w:val="22"/>
      <w:lang w:val="en-US" w:eastAsia="ja-JP"/>
    </w:rPr>
  </w:style>
  <w:style w:type="paragraph" w:styleId="NormalWeb">
    <w:name w:val="Normal (Web)"/>
    <w:basedOn w:val="Normal"/>
    <w:uiPriority w:val="99"/>
    <w:unhideWhenUsed/>
    <w:rsid w:val="00354D44"/>
    <w:pPr>
      <w:spacing w:before="100" w:beforeAutospacing="1" w:after="100" w:afterAutospacing="1" w:line="240" w:lineRule="auto"/>
    </w:pPr>
    <w:rPr>
      <w:rFonts w:ascii="Times New Roman" w:eastAsia="Times New Roman" w:hAnsi="Times New Roman" w:cs="Times New Roman"/>
      <w:sz w:val="24"/>
      <w:szCs w:val="24"/>
    </w:rPr>
  </w:style>
  <w:style w:type="paragraph" w:styleId="PlainText">
    <w:name w:val="Plain Text"/>
    <w:basedOn w:val="Normal"/>
    <w:link w:val="PlainTextChar"/>
    <w:uiPriority w:val="99"/>
    <w:unhideWhenUsed/>
    <w:rsid w:val="00BC3541"/>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BC3541"/>
    <w:rPr>
      <w:rFonts w:ascii="Calibri" w:eastAsiaTheme="minorEastAsia" w:hAnsi="Calibri" w:cstheme="minorBidi"/>
      <w:sz w:val="22"/>
      <w:szCs w:val="21"/>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4618468">
      <w:bodyDiv w:val="1"/>
      <w:marLeft w:val="0"/>
      <w:marRight w:val="0"/>
      <w:marTop w:val="0"/>
      <w:marBottom w:val="0"/>
      <w:divBdr>
        <w:top w:val="none" w:sz="0" w:space="0" w:color="auto"/>
        <w:left w:val="none" w:sz="0" w:space="0" w:color="auto"/>
        <w:bottom w:val="none" w:sz="0" w:space="0" w:color="auto"/>
        <w:right w:val="none" w:sz="0" w:space="0" w:color="auto"/>
      </w:divBdr>
      <w:divsChild>
        <w:div w:id="1878540362">
          <w:marLeft w:val="547"/>
          <w:marRight w:val="0"/>
          <w:marTop w:val="130"/>
          <w:marBottom w:val="0"/>
          <w:divBdr>
            <w:top w:val="none" w:sz="0" w:space="0" w:color="auto"/>
            <w:left w:val="none" w:sz="0" w:space="0" w:color="auto"/>
            <w:bottom w:val="none" w:sz="0" w:space="0" w:color="auto"/>
            <w:right w:val="none" w:sz="0" w:space="0" w:color="auto"/>
          </w:divBdr>
        </w:div>
        <w:div w:id="1639994421">
          <w:marLeft w:val="1166"/>
          <w:marRight w:val="0"/>
          <w:marTop w:val="115"/>
          <w:marBottom w:val="0"/>
          <w:divBdr>
            <w:top w:val="none" w:sz="0" w:space="0" w:color="auto"/>
            <w:left w:val="none" w:sz="0" w:space="0" w:color="auto"/>
            <w:bottom w:val="none" w:sz="0" w:space="0" w:color="auto"/>
            <w:right w:val="none" w:sz="0" w:space="0" w:color="auto"/>
          </w:divBdr>
        </w:div>
        <w:div w:id="1172843157">
          <w:marLeft w:val="1166"/>
          <w:marRight w:val="0"/>
          <w:marTop w:val="115"/>
          <w:marBottom w:val="0"/>
          <w:divBdr>
            <w:top w:val="none" w:sz="0" w:space="0" w:color="auto"/>
            <w:left w:val="none" w:sz="0" w:space="0" w:color="auto"/>
            <w:bottom w:val="none" w:sz="0" w:space="0" w:color="auto"/>
            <w:right w:val="none" w:sz="0" w:space="0" w:color="auto"/>
          </w:divBdr>
        </w:div>
        <w:div w:id="1911454469">
          <w:marLeft w:val="1800"/>
          <w:marRight w:val="0"/>
          <w:marTop w:val="96"/>
          <w:marBottom w:val="0"/>
          <w:divBdr>
            <w:top w:val="none" w:sz="0" w:space="0" w:color="auto"/>
            <w:left w:val="none" w:sz="0" w:space="0" w:color="auto"/>
            <w:bottom w:val="none" w:sz="0" w:space="0" w:color="auto"/>
            <w:right w:val="none" w:sz="0" w:space="0" w:color="auto"/>
          </w:divBdr>
        </w:div>
        <w:div w:id="820199791">
          <w:marLeft w:val="1166"/>
          <w:marRight w:val="0"/>
          <w:marTop w:val="115"/>
          <w:marBottom w:val="0"/>
          <w:divBdr>
            <w:top w:val="none" w:sz="0" w:space="0" w:color="auto"/>
            <w:left w:val="none" w:sz="0" w:space="0" w:color="auto"/>
            <w:bottom w:val="none" w:sz="0" w:space="0" w:color="auto"/>
            <w:right w:val="none" w:sz="0" w:space="0" w:color="auto"/>
          </w:divBdr>
        </w:div>
        <w:div w:id="1047485124">
          <w:marLeft w:val="1166"/>
          <w:marRight w:val="0"/>
          <w:marTop w:val="115"/>
          <w:marBottom w:val="0"/>
          <w:divBdr>
            <w:top w:val="none" w:sz="0" w:space="0" w:color="auto"/>
            <w:left w:val="none" w:sz="0" w:space="0" w:color="auto"/>
            <w:bottom w:val="none" w:sz="0" w:space="0" w:color="auto"/>
            <w:right w:val="none" w:sz="0" w:space="0" w:color="auto"/>
          </w:divBdr>
        </w:div>
        <w:div w:id="1473252678">
          <w:marLeft w:val="547"/>
          <w:marRight w:val="0"/>
          <w:marTop w:val="130"/>
          <w:marBottom w:val="0"/>
          <w:divBdr>
            <w:top w:val="none" w:sz="0" w:space="0" w:color="auto"/>
            <w:left w:val="none" w:sz="0" w:space="0" w:color="auto"/>
            <w:bottom w:val="none" w:sz="0" w:space="0" w:color="auto"/>
            <w:right w:val="none" w:sz="0" w:space="0" w:color="auto"/>
          </w:divBdr>
        </w:div>
        <w:div w:id="1420830940">
          <w:marLeft w:val="1166"/>
          <w:marRight w:val="0"/>
          <w:marTop w:val="115"/>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7793379">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3879785">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6226269">
      <w:bodyDiv w:val="1"/>
      <w:marLeft w:val="0"/>
      <w:marRight w:val="0"/>
      <w:marTop w:val="0"/>
      <w:marBottom w:val="0"/>
      <w:divBdr>
        <w:top w:val="none" w:sz="0" w:space="0" w:color="auto"/>
        <w:left w:val="none" w:sz="0" w:space="0" w:color="auto"/>
        <w:bottom w:val="none" w:sz="0" w:space="0" w:color="auto"/>
        <w:right w:val="none" w:sz="0" w:space="0" w:color="auto"/>
      </w:divBdr>
      <w:divsChild>
        <w:div w:id="628710233">
          <w:marLeft w:val="547"/>
          <w:marRight w:val="0"/>
          <w:marTop w:val="154"/>
          <w:marBottom w:val="0"/>
          <w:divBdr>
            <w:top w:val="none" w:sz="0" w:space="0" w:color="auto"/>
            <w:left w:val="none" w:sz="0" w:space="0" w:color="auto"/>
            <w:bottom w:val="none" w:sz="0" w:space="0" w:color="auto"/>
            <w:right w:val="none" w:sz="0" w:space="0" w:color="auto"/>
          </w:divBdr>
        </w:div>
        <w:div w:id="1418094213">
          <w:marLeft w:val="1166"/>
          <w:marRight w:val="0"/>
          <w:marTop w:val="134"/>
          <w:marBottom w:val="0"/>
          <w:divBdr>
            <w:top w:val="none" w:sz="0" w:space="0" w:color="auto"/>
            <w:left w:val="none" w:sz="0" w:space="0" w:color="auto"/>
            <w:bottom w:val="none" w:sz="0" w:space="0" w:color="auto"/>
            <w:right w:val="none" w:sz="0" w:space="0" w:color="auto"/>
          </w:divBdr>
        </w:div>
        <w:div w:id="109396607">
          <w:marLeft w:val="1166"/>
          <w:marRight w:val="0"/>
          <w:marTop w:val="134"/>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143584">
      <w:bodyDiv w:val="1"/>
      <w:marLeft w:val="0"/>
      <w:marRight w:val="0"/>
      <w:marTop w:val="0"/>
      <w:marBottom w:val="0"/>
      <w:divBdr>
        <w:top w:val="none" w:sz="0" w:space="0" w:color="auto"/>
        <w:left w:val="none" w:sz="0" w:space="0" w:color="auto"/>
        <w:bottom w:val="none" w:sz="0" w:space="0" w:color="auto"/>
        <w:right w:val="none" w:sz="0" w:space="0" w:color="auto"/>
      </w:divBdr>
    </w:div>
    <w:div w:id="375352678">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4656580">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744894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025214">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4187604">
      <w:bodyDiv w:val="1"/>
      <w:marLeft w:val="0"/>
      <w:marRight w:val="0"/>
      <w:marTop w:val="0"/>
      <w:marBottom w:val="0"/>
      <w:divBdr>
        <w:top w:val="none" w:sz="0" w:space="0" w:color="auto"/>
        <w:left w:val="none" w:sz="0" w:space="0" w:color="auto"/>
        <w:bottom w:val="none" w:sz="0" w:space="0" w:color="auto"/>
        <w:right w:val="none" w:sz="0" w:space="0" w:color="auto"/>
      </w:divBdr>
      <w:divsChild>
        <w:div w:id="201019163">
          <w:marLeft w:val="547"/>
          <w:marRight w:val="0"/>
          <w:marTop w:val="154"/>
          <w:marBottom w:val="0"/>
          <w:divBdr>
            <w:top w:val="none" w:sz="0" w:space="0" w:color="auto"/>
            <w:left w:val="none" w:sz="0" w:space="0" w:color="auto"/>
            <w:bottom w:val="none" w:sz="0" w:space="0" w:color="auto"/>
            <w:right w:val="none" w:sz="0" w:space="0" w:color="auto"/>
          </w:divBdr>
        </w:div>
        <w:div w:id="1917326401">
          <w:marLeft w:val="547"/>
          <w:marRight w:val="0"/>
          <w:marTop w:val="154"/>
          <w:marBottom w:val="0"/>
          <w:divBdr>
            <w:top w:val="none" w:sz="0" w:space="0" w:color="auto"/>
            <w:left w:val="none" w:sz="0" w:space="0" w:color="auto"/>
            <w:bottom w:val="none" w:sz="0" w:space="0" w:color="auto"/>
            <w:right w:val="none" w:sz="0" w:space="0" w:color="auto"/>
          </w:divBdr>
        </w:div>
        <w:div w:id="593783490">
          <w:marLeft w:val="547"/>
          <w:marRight w:val="0"/>
          <w:marTop w:val="154"/>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51411922">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2085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24578328">
      <w:bodyDiv w:val="1"/>
      <w:marLeft w:val="0"/>
      <w:marRight w:val="0"/>
      <w:marTop w:val="0"/>
      <w:marBottom w:val="0"/>
      <w:divBdr>
        <w:top w:val="none" w:sz="0" w:space="0" w:color="auto"/>
        <w:left w:val="none" w:sz="0" w:space="0" w:color="auto"/>
        <w:bottom w:val="none" w:sz="0" w:space="0" w:color="auto"/>
        <w:right w:val="none" w:sz="0" w:space="0" w:color="auto"/>
      </w:divBdr>
    </w:div>
    <w:div w:id="1325933327">
      <w:bodyDiv w:val="1"/>
      <w:marLeft w:val="0"/>
      <w:marRight w:val="0"/>
      <w:marTop w:val="0"/>
      <w:marBottom w:val="0"/>
      <w:divBdr>
        <w:top w:val="none" w:sz="0" w:space="0" w:color="auto"/>
        <w:left w:val="none" w:sz="0" w:space="0" w:color="auto"/>
        <w:bottom w:val="none" w:sz="0" w:space="0" w:color="auto"/>
        <w:right w:val="none" w:sz="0" w:space="0" w:color="auto"/>
      </w:divBdr>
      <w:divsChild>
        <w:div w:id="1257716772">
          <w:marLeft w:val="576"/>
          <w:marRight w:val="0"/>
          <w:marTop w:val="200"/>
          <w:marBottom w:val="0"/>
          <w:divBdr>
            <w:top w:val="none" w:sz="0" w:space="0" w:color="auto"/>
            <w:left w:val="none" w:sz="0" w:space="0" w:color="auto"/>
            <w:bottom w:val="none" w:sz="0" w:space="0" w:color="auto"/>
            <w:right w:val="none" w:sz="0" w:space="0" w:color="auto"/>
          </w:divBdr>
        </w:div>
        <w:div w:id="1256093187">
          <w:marLeft w:val="1296"/>
          <w:marRight w:val="0"/>
          <w:marTop w:val="100"/>
          <w:marBottom w:val="0"/>
          <w:divBdr>
            <w:top w:val="none" w:sz="0" w:space="0" w:color="auto"/>
            <w:left w:val="none" w:sz="0" w:space="0" w:color="auto"/>
            <w:bottom w:val="none" w:sz="0" w:space="0" w:color="auto"/>
            <w:right w:val="none" w:sz="0" w:space="0" w:color="auto"/>
          </w:divBdr>
        </w:div>
        <w:div w:id="79759884">
          <w:marLeft w:val="1296"/>
          <w:marRight w:val="0"/>
          <w:marTop w:val="100"/>
          <w:marBottom w:val="0"/>
          <w:divBdr>
            <w:top w:val="none" w:sz="0" w:space="0" w:color="auto"/>
            <w:left w:val="none" w:sz="0" w:space="0" w:color="auto"/>
            <w:bottom w:val="none" w:sz="0" w:space="0" w:color="auto"/>
            <w:right w:val="none" w:sz="0" w:space="0" w:color="auto"/>
          </w:divBdr>
        </w:div>
        <w:div w:id="1935934082">
          <w:marLeft w:val="1296"/>
          <w:marRight w:val="0"/>
          <w:marTop w:val="100"/>
          <w:marBottom w:val="0"/>
          <w:divBdr>
            <w:top w:val="none" w:sz="0" w:space="0" w:color="auto"/>
            <w:left w:val="none" w:sz="0" w:space="0" w:color="auto"/>
            <w:bottom w:val="none" w:sz="0" w:space="0" w:color="auto"/>
            <w:right w:val="none" w:sz="0" w:space="0" w:color="auto"/>
          </w:divBdr>
        </w:div>
        <w:div w:id="1666201496">
          <w:marLeft w:val="576"/>
          <w:marRight w:val="0"/>
          <w:marTop w:val="20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490098">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577829">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4680392">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6835220">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2172133">
      <w:bodyDiv w:val="1"/>
      <w:marLeft w:val="0"/>
      <w:marRight w:val="0"/>
      <w:marTop w:val="0"/>
      <w:marBottom w:val="0"/>
      <w:divBdr>
        <w:top w:val="none" w:sz="0" w:space="0" w:color="auto"/>
        <w:left w:val="none" w:sz="0" w:space="0" w:color="auto"/>
        <w:bottom w:val="none" w:sz="0" w:space="0" w:color="auto"/>
        <w:right w:val="none" w:sz="0" w:space="0" w:color="auto"/>
      </w:divBdr>
      <w:divsChild>
        <w:div w:id="1208175557">
          <w:marLeft w:val="576"/>
          <w:marRight w:val="0"/>
          <w:marTop w:val="200"/>
          <w:marBottom w:val="0"/>
          <w:divBdr>
            <w:top w:val="none" w:sz="0" w:space="0" w:color="auto"/>
            <w:left w:val="none" w:sz="0" w:space="0" w:color="auto"/>
            <w:bottom w:val="none" w:sz="0" w:space="0" w:color="auto"/>
            <w:right w:val="none" w:sz="0" w:space="0" w:color="auto"/>
          </w:divBdr>
        </w:div>
        <w:div w:id="1544362497">
          <w:marLeft w:val="1296"/>
          <w:marRight w:val="0"/>
          <w:marTop w:val="100"/>
          <w:marBottom w:val="0"/>
          <w:divBdr>
            <w:top w:val="none" w:sz="0" w:space="0" w:color="auto"/>
            <w:left w:val="none" w:sz="0" w:space="0" w:color="auto"/>
            <w:bottom w:val="none" w:sz="0" w:space="0" w:color="auto"/>
            <w:right w:val="none" w:sz="0" w:space="0" w:color="auto"/>
          </w:divBdr>
        </w:div>
        <w:div w:id="1634554624">
          <w:marLeft w:val="1296"/>
          <w:marRight w:val="0"/>
          <w:marTop w:val="100"/>
          <w:marBottom w:val="0"/>
          <w:divBdr>
            <w:top w:val="none" w:sz="0" w:space="0" w:color="auto"/>
            <w:left w:val="none" w:sz="0" w:space="0" w:color="auto"/>
            <w:bottom w:val="none" w:sz="0" w:space="0" w:color="auto"/>
            <w:right w:val="none" w:sz="0" w:space="0" w:color="auto"/>
          </w:divBdr>
        </w:div>
        <w:div w:id="1405223901">
          <w:marLeft w:val="1296"/>
          <w:marRight w:val="0"/>
          <w:marTop w:val="100"/>
          <w:marBottom w:val="0"/>
          <w:divBdr>
            <w:top w:val="none" w:sz="0" w:space="0" w:color="auto"/>
            <w:left w:val="none" w:sz="0" w:space="0" w:color="auto"/>
            <w:bottom w:val="none" w:sz="0" w:space="0" w:color="auto"/>
            <w:right w:val="none" w:sz="0" w:space="0" w:color="auto"/>
          </w:divBdr>
        </w:div>
        <w:div w:id="102264235">
          <w:marLeft w:val="576"/>
          <w:marRight w:val="0"/>
          <w:marTop w:val="20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8332118">
      <w:bodyDiv w:val="1"/>
      <w:marLeft w:val="0"/>
      <w:marRight w:val="0"/>
      <w:marTop w:val="0"/>
      <w:marBottom w:val="0"/>
      <w:divBdr>
        <w:top w:val="none" w:sz="0" w:space="0" w:color="auto"/>
        <w:left w:val="none" w:sz="0" w:space="0" w:color="auto"/>
        <w:bottom w:val="none" w:sz="0" w:space="0" w:color="auto"/>
        <w:right w:val="none" w:sz="0" w:space="0" w:color="auto"/>
      </w:divBdr>
    </w:div>
    <w:div w:id="180442439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6702154">
      <w:bodyDiv w:val="1"/>
      <w:marLeft w:val="0"/>
      <w:marRight w:val="0"/>
      <w:marTop w:val="0"/>
      <w:marBottom w:val="0"/>
      <w:divBdr>
        <w:top w:val="none" w:sz="0" w:space="0" w:color="auto"/>
        <w:left w:val="none" w:sz="0" w:space="0" w:color="auto"/>
        <w:bottom w:val="none" w:sz="0" w:space="0" w:color="auto"/>
        <w:right w:val="none" w:sz="0" w:space="0" w:color="auto"/>
      </w:divBdr>
    </w:div>
    <w:div w:id="1858886257">
      <w:bodyDiv w:val="1"/>
      <w:marLeft w:val="0"/>
      <w:marRight w:val="0"/>
      <w:marTop w:val="0"/>
      <w:marBottom w:val="0"/>
      <w:divBdr>
        <w:top w:val="none" w:sz="0" w:space="0" w:color="auto"/>
        <w:left w:val="none" w:sz="0" w:space="0" w:color="auto"/>
        <w:bottom w:val="none" w:sz="0" w:space="0" w:color="auto"/>
        <w:right w:val="none" w:sz="0" w:space="0" w:color="auto"/>
      </w:divBdr>
      <w:divsChild>
        <w:div w:id="730234499">
          <w:marLeft w:val="547"/>
          <w:marRight w:val="0"/>
          <w:marTop w:val="106"/>
          <w:marBottom w:val="0"/>
          <w:divBdr>
            <w:top w:val="none" w:sz="0" w:space="0" w:color="auto"/>
            <w:left w:val="none" w:sz="0" w:space="0" w:color="auto"/>
            <w:bottom w:val="none" w:sz="0" w:space="0" w:color="auto"/>
            <w:right w:val="none" w:sz="0" w:space="0" w:color="auto"/>
          </w:divBdr>
        </w:div>
        <w:div w:id="640618302">
          <w:marLeft w:val="1166"/>
          <w:marRight w:val="0"/>
          <w:marTop w:val="96"/>
          <w:marBottom w:val="0"/>
          <w:divBdr>
            <w:top w:val="none" w:sz="0" w:space="0" w:color="auto"/>
            <w:left w:val="none" w:sz="0" w:space="0" w:color="auto"/>
            <w:bottom w:val="none" w:sz="0" w:space="0" w:color="auto"/>
            <w:right w:val="none" w:sz="0" w:space="0" w:color="auto"/>
          </w:divBdr>
        </w:div>
        <w:div w:id="1591966309">
          <w:marLeft w:val="547"/>
          <w:marRight w:val="0"/>
          <w:marTop w:val="106"/>
          <w:marBottom w:val="0"/>
          <w:divBdr>
            <w:top w:val="none" w:sz="0" w:space="0" w:color="auto"/>
            <w:left w:val="none" w:sz="0" w:space="0" w:color="auto"/>
            <w:bottom w:val="none" w:sz="0" w:space="0" w:color="auto"/>
            <w:right w:val="none" w:sz="0" w:space="0" w:color="auto"/>
          </w:divBdr>
        </w:div>
        <w:div w:id="367995986">
          <w:marLeft w:val="547"/>
          <w:marRight w:val="0"/>
          <w:marTop w:val="106"/>
          <w:marBottom w:val="0"/>
          <w:divBdr>
            <w:top w:val="none" w:sz="0" w:space="0" w:color="auto"/>
            <w:left w:val="none" w:sz="0" w:space="0" w:color="auto"/>
            <w:bottom w:val="none" w:sz="0" w:space="0" w:color="auto"/>
            <w:right w:val="none" w:sz="0" w:space="0" w:color="auto"/>
          </w:divBdr>
        </w:div>
        <w:div w:id="1860729936">
          <w:marLeft w:val="1166"/>
          <w:marRight w:val="0"/>
          <w:marTop w:val="96"/>
          <w:marBottom w:val="0"/>
          <w:divBdr>
            <w:top w:val="none" w:sz="0" w:space="0" w:color="auto"/>
            <w:left w:val="none" w:sz="0" w:space="0" w:color="auto"/>
            <w:bottom w:val="none" w:sz="0" w:space="0" w:color="auto"/>
            <w:right w:val="none" w:sz="0" w:space="0" w:color="auto"/>
          </w:divBdr>
        </w:div>
        <w:div w:id="1710060630">
          <w:marLeft w:val="547"/>
          <w:marRight w:val="0"/>
          <w:marTop w:val="106"/>
          <w:marBottom w:val="0"/>
          <w:divBdr>
            <w:top w:val="none" w:sz="0" w:space="0" w:color="auto"/>
            <w:left w:val="none" w:sz="0" w:space="0" w:color="auto"/>
            <w:bottom w:val="none" w:sz="0" w:space="0" w:color="auto"/>
            <w:right w:val="none" w:sz="0" w:space="0" w:color="auto"/>
          </w:divBdr>
        </w:div>
        <w:div w:id="1280914465">
          <w:marLeft w:val="1166"/>
          <w:marRight w:val="0"/>
          <w:marTop w:val="96"/>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76443364">
      <w:bodyDiv w:val="1"/>
      <w:marLeft w:val="0"/>
      <w:marRight w:val="0"/>
      <w:marTop w:val="0"/>
      <w:marBottom w:val="0"/>
      <w:divBdr>
        <w:top w:val="none" w:sz="0" w:space="0" w:color="auto"/>
        <w:left w:val="none" w:sz="0" w:space="0" w:color="auto"/>
        <w:bottom w:val="none" w:sz="0" w:space="0" w:color="auto"/>
        <w:right w:val="none" w:sz="0" w:space="0" w:color="auto"/>
      </w:divBdr>
    </w:div>
    <w:div w:id="1979218905">
      <w:bodyDiv w:val="1"/>
      <w:marLeft w:val="0"/>
      <w:marRight w:val="0"/>
      <w:marTop w:val="0"/>
      <w:marBottom w:val="0"/>
      <w:divBdr>
        <w:top w:val="none" w:sz="0" w:space="0" w:color="auto"/>
        <w:left w:val="none" w:sz="0" w:space="0" w:color="auto"/>
        <w:bottom w:val="none" w:sz="0" w:space="0" w:color="auto"/>
        <w:right w:val="none" w:sz="0" w:space="0" w:color="auto"/>
      </w:divBdr>
      <w:divsChild>
        <w:div w:id="1152989946">
          <w:marLeft w:val="547"/>
          <w:marRight w:val="0"/>
          <w:marTop w:val="106"/>
          <w:marBottom w:val="0"/>
          <w:divBdr>
            <w:top w:val="none" w:sz="0" w:space="0" w:color="auto"/>
            <w:left w:val="none" w:sz="0" w:space="0" w:color="auto"/>
            <w:bottom w:val="none" w:sz="0" w:space="0" w:color="auto"/>
            <w:right w:val="none" w:sz="0" w:space="0" w:color="auto"/>
          </w:divBdr>
        </w:div>
        <w:div w:id="1217862710">
          <w:marLeft w:val="1166"/>
          <w:marRight w:val="0"/>
          <w:marTop w:val="96"/>
          <w:marBottom w:val="0"/>
          <w:divBdr>
            <w:top w:val="none" w:sz="0" w:space="0" w:color="auto"/>
            <w:left w:val="none" w:sz="0" w:space="0" w:color="auto"/>
            <w:bottom w:val="none" w:sz="0" w:space="0" w:color="auto"/>
            <w:right w:val="none" w:sz="0" w:space="0" w:color="auto"/>
          </w:divBdr>
        </w:div>
        <w:div w:id="1789811158">
          <w:marLeft w:val="547"/>
          <w:marRight w:val="0"/>
          <w:marTop w:val="106"/>
          <w:marBottom w:val="0"/>
          <w:divBdr>
            <w:top w:val="none" w:sz="0" w:space="0" w:color="auto"/>
            <w:left w:val="none" w:sz="0" w:space="0" w:color="auto"/>
            <w:bottom w:val="none" w:sz="0" w:space="0" w:color="auto"/>
            <w:right w:val="none" w:sz="0" w:space="0" w:color="auto"/>
          </w:divBdr>
        </w:div>
        <w:div w:id="354231813">
          <w:marLeft w:val="547"/>
          <w:marRight w:val="0"/>
          <w:marTop w:val="106"/>
          <w:marBottom w:val="0"/>
          <w:divBdr>
            <w:top w:val="none" w:sz="0" w:space="0" w:color="auto"/>
            <w:left w:val="none" w:sz="0" w:space="0" w:color="auto"/>
            <w:bottom w:val="none" w:sz="0" w:space="0" w:color="auto"/>
            <w:right w:val="none" w:sz="0" w:space="0" w:color="auto"/>
          </w:divBdr>
        </w:div>
        <w:div w:id="1586912016">
          <w:marLeft w:val="1166"/>
          <w:marRight w:val="0"/>
          <w:marTop w:val="96"/>
          <w:marBottom w:val="0"/>
          <w:divBdr>
            <w:top w:val="none" w:sz="0" w:space="0" w:color="auto"/>
            <w:left w:val="none" w:sz="0" w:space="0" w:color="auto"/>
            <w:bottom w:val="none" w:sz="0" w:space="0" w:color="auto"/>
            <w:right w:val="none" w:sz="0" w:space="0" w:color="auto"/>
          </w:divBdr>
        </w:div>
        <w:div w:id="1306006618">
          <w:marLeft w:val="547"/>
          <w:marRight w:val="0"/>
          <w:marTop w:val="106"/>
          <w:marBottom w:val="0"/>
          <w:divBdr>
            <w:top w:val="none" w:sz="0" w:space="0" w:color="auto"/>
            <w:left w:val="none" w:sz="0" w:space="0" w:color="auto"/>
            <w:bottom w:val="none" w:sz="0" w:space="0" w:color="auto"/>
            <w:right w:val="none" w:sz="0" w:space="0" w:color="auto"/>
          </w:divBdr>
        </w:div>
        <w:div w:id="1871334959">
          <w:marLeft w:val="1166"/>
          <w:marRight w:val="0"/>
          <w:marTop w:val="96"/>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395277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61466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056209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6682</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2018-02-15T13:41:00Z</dcterms:created>
  <dcterms:modified xsi:type="dcterms:W3CDTF">2018-02-19T17:23:00Z</dcterms:modified>
</cp:coreProperties>
</file>